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A7E5" w14:textId="413B5C76" w:rsidR="006516CC" w:rsidRPr="00FA0FFA" w:rsidRDefault="00E76D59" w:rsidP="00580F86">
      <w:pPr>
        <w:spacing w:after="60"/>
        <w:rPr>
          <w:b/>
          <w:sz w:val="25"/>
          <w:szCs w:val="25"/>
        </w:rPr>
      </w:pPr>
      <w:r>
        <w:rPr>
          <w:b/>
          <w:sz w:val="25"/>
          <w:szCs w:val="25"/>
        </w:rPr>
        <w:t>V soutěži</w:t>
      </w:r>
      <w:r w:rsidR="00135E60">
        <w:rPr>
          <w:b/>
          <w:sz w:val="25"/>
          <w:szCs w:val="25"/>
        </w:rPr>
        <w:t> Marketér roku 20</w:t>
      </w:r>
      <w:r w:rsidR="003860B2">
        <w:rPr>
          <w:b/>
          <w:sz w:val="25"/>
          <w:szCs w:val="25"/>
        </w:rPr>
        <w:t>20</w:t>
      </w:r>
      <w:r>
        <w:rPr>
          <w:b/>
          <w:sz w:val="25"/>
          <w:szCs w:val="25"/>
        </w:rPr>
        <w:t xml:space="preserve"> byl oceněn </w:t>
      </w:r>
      <w:r w:rsidR="003860B2">
        <w:rPr>
          <w:b/>
          <w:sz w:val="25"/>
          <w:szCs w:val="25"/>
        </w:rPr>
        <w:t>David Jareš</w:t>
      </w:r>
    </w:p>
    <w:p w14:paraId="4FB1EAA3" w14:textId="27375D1D" w:rsidR="0053055D" w:rsidRDefault="008560EF" w:rsidP="00135E60">
      <w:pPr>
        <w:jc w:val="both"/>
        <w:rPr>
          <w:b/>
        </w:rPr>
      </w:pPr>
      <w:r w:rsidRPr="00FA0FFA">
        <w:rPr>
          <w:b/>
        </w:rPr>
        <w:t>Praha</w:t>
      </w:r>
      <w:r w:rsidR="00135E60">
        <w:rPr>
          <w:b/>
        </w:rPr>
        <w:t xml:space="preserve">, </w:t>
      </w:r>
      <w:r w:rsidR="003860B2">
        <w:rPr>
          <w:b/>
        </w:rPr>
        <w:t>24</w:t>
      </w:r>
      <w:r w:rsidR="0068457C" w:rsidRPr="00FA0FFA">
        <w:rPr>
          <w:b/>
        </w:rPr>
        <w:t>.</w:t>
      </w:r>
      <w:r w:rsidR="003860B2">
        <w:rPr>
          <w:b/>
        </w:rPr>
        <w:t xml:space="preserve"> 9</w:t>
      </w:r>
      <w:r w:rsidR="0068457C" w:rsidRPr="00FA0FFA">
        <w:rPr>
          <w:b/>
        </w:rPr>
        <w:t>.</w:t>
      </w:r>
      <w:r w:rsidR="003860B2">
        <w:rPr>
          <w:b/>
        </w:rPr>
        <w:t xml:space="preserve"> </w:t>
      </w:r>
      <w:r w:rsidR="00135E60">
        <w:rPr>
          <w:b/>
        </w:rPr>
        <w:t>20</w:t>
      </w:r>
      <w:r w:rsidR="0053055D">
        <w:rPr>
          <w:b/>
        </w:rPr>
        <w:t>2</w:t>
      </w:r>
      <w:r w:rsidR="003860B2">
        <w:rPr>
          <w:b/>
        </w:rPr>
        <w:t>1</w:t>
      </w:r>
      <w:r w:rsidR="006516CC" w:rsidRPr="00FA0FFA">
        <w:rPr>
          <w:b/>
        </w:rPr>
        <w:t xml:space="preserve"> –</w:t>
      </w:r>
      <w:r w:rsidR="00602E98" w:rsidRPr="00FA0FFA">
        <w:rPr>
          <w:b/>
        </w:rPr>
        <w:t xml:space="preserve"> </w:t>
      </w:r>
      <w:r w:rsidR="00A34403">
        <w:rPr>
          <w:b/>
        </w:rPr>
        <w:t xml:space="preserve">Česká marketingová společnost vyhlásila ve čtvrtek </w:t>
      </w:r>
      <w:r w:rsidR="003860B2">
        <w:rPr>
          <w:b/>
        </w:rPr>
        <w:t>23</w:t>
      </w:r>
      <w:r w:rsidR="00A34403">
        <w:rPr>
          <w:b/>
        </w:rPr>
        <w:t xml:space="preserve">. </w:t>
      </w:r>
      <w:r w:rsidR="003860B2">
        <w:rPr>
          <w:b/>
        </w:rPr>
        <w:t>září</w:t>
      </w:r>
      <w:r w:rsidR="00A34403">
        <w:rPr>
          <w:b/>
        </w:rPr>
        <w:t xml:space="preserve"> </w:t>
      </w:r>
      <w:r w:rsidR="008243E5">
        <w:rPr>
          <w:b/>
        </w:rPr>
        <w:t xml:space="preserve">v </w:t>
      </w:r>
      <w:r w:rsidR="008243E5">
        <w:rPr>
          <w:b/>
        </w:rPr>
        <w:t>Divadelním sále Klubu Lávka v Praze</w:t>
      </w:r>
      <w:r w:rsidR="008243E5">
        <w:rPr>
          <w:b/>
        </w:rPr>
        <w:t xml:space="preserve"> </w:t>
      </w:r>
      <w:r w:rsidR="00A34403">
        <w:rPr>
          <w:b/>
        </w:rPr>
        <w:t>výsledky 1</w:t>
      </w:r>
      <w:r w:rsidR="003860B2">
        <w:rPr>
          <w:b/>
        </w:rPr>
        <w:t>6</w:t>
      </w:r>
      <w:r w:rsidR="00A34403">
        <w:rPr>
          <w:b/>
        </w:rPr>
        <w:t>.</w:t>
      </w:r>
      <w:r w:rsidR="003860B2">
        <w:rPr>
          <w:b/>
        </w:rPr>
        <w:t> </w:t>
      </w:r>
      <w:r w:rsidR="00A34403">
        <w:rPr>
          <w:b/>
        </w:rPr>
        <w:t>ročníku soutěže Marketér roku</w:t>
      </w:r>
      <w:r w:rsidR="008243E5">
        <w:rPr>
          <w:b/>
        </w:rPr>
        <w:t>. Také v</w:t>
      </w:r>
      <w:r w:rsidR="005567AE">
        <w:rPr>
          <w:b/>
        </w:rPr>
        <w:t xml:space="preserve"> </w:t>
      </w:r>
      <w:r w:rsidR="008243E5">
        <w:rPr>
          <w:b/>
        </w:rPr>
        <w:t xml:space="preserve">letošním roce se </w:t>
      </w:r>
      <w:r w:rsidR="003860B2">
        <w:rPr>
          <w:b/>
        </w:rPr>
        <w:t>v soutěži umístil zástupce</w:t>
      </w:r>
      <w:r w:rsidR="008D71ED">
        <w:rPr>
          <w:b/>
        </w:rPr>
        <w:t xml:space="preserve"> </w:t>
      </w:r>
      <w:r w:rsidR="003860B2">
        <w:rPr>
          <w:b/>
        </w:rPr>
        <w:t xml:space="preserve">výrobních družstev, </w:t>
      </w:r>
      <w:r w:rsidR="003860B2" w:rsidRPr="006C4F85">
        <w:rPr>
          <w:b/>
        </w:rPr>
        <w:t xml:space="preserve">ocenění Malý delfín </w:t>
      </w:r>
      <w:r w:rsidR="003860B2">
        <w:rPr>
          <w:b/>
        </w:rPr>
        <w:t>obdržel David Jareš, marketingový specialista družstva DITA Tábor.</w:t>
      </w:r>
    </w:p>
    <w:p w14:paraId="77833F03" w14:textId="77777777" w:rsidR="002B477A" w:rsidRPr="00FA0FFA" w:rsidRDefault="002B477A" w:rsidP="00135E60">
      <w:pPr>
        <w:jc w:val="both"/>
        <w:rPr>
          <w:sz w:val="21"/>
          <w:szCs w:val="21"/>
        </w:rPr>
      </w:pPr>
      <w:r w:rsidRPr="00FA0FFA">
        <w:rPr>
          <w:sz w:val="21"/>
          <w:szCs w:val="21"/>
        </w:rPr>
        <w:t>Vyhlašovatelem soutěže Marketér roku je Česká marketingová společnost, která již od roku 2005 oceňuje významné osobnosti z</w:t>
      </w:r>
      <w:r w:rsidR="00580F86">
        <w:rPr>
          <w:sz w:val="21"/>
          <w:szCs w:val="21"/>
        </w:rPr>
        <w:t xml:space="preserve"> </w:t>
      </w:r>
      <w:r w:rsidRPr="00FA0FFA">
        <w:rPr>
          <w:sz w:val="21"/>
          <w:szCs w:val="21"/>
        </w:rPr>
        <w:t xml:space="preserve">oblasti marketingu, </w:t>
      </w:r>
      <w:r w:rsidR="00F160B1">
        <w:rPr>
          <w:sz w:val="21"/>
          <w:szCs w:val="21"/>
        </w:rPr>
        <w:t>jež</w:t>
      </w:r>
      <w:r w:rsidRPr="00FA0FFA">
        <w:rPr>
          <w:sz w:val="21"/>
          <w:szCs w:val="21"/>
        </w:rPr>
        <w:t xml:space="preserve"> působí v</w:t>
      </w:r>
      <w:r w:rsidR="00F6423C">
        <w:rPr>
          <w:sz w:val="21"/>
          <w:szCs w:val="21"/>
        </w:rPr>
        <w:t xml:space="preserve"> </w:t>
      </w:r>
      <w:r w:rsidRPr="00FA0FFA">
        <w:rPr>
          <w:sz w:val="21"/>
          <w:szCs w:val="21"/>
        </w:rPr>
        <w:t>hospodářství, poradenských a výzkumných marketingových organizacích nebo škols</w:t>
      </w:r>
      <w:r w:rsidR="00FA0FFA" w:rsidRPr="00FA0FFA">
        <w:rPr>
          <w:sz w:val="21"/>
          <w:szCs w:val="21"/>
        </w:rPr>
        <w:t>tví.</w:t>
      </w:r>
      <w:r w:rsidR="00580F86">
        <w:rPr>
          <w:sz w:val="21"/>
          <w:szCs w:val="21"/>
        </w:rPr>
        <w:t xml:space="preserve"> Zástupci českých výrobních družstev jsou v soutěži Marketér roku dlouhodobě úspěšní, což dokládá </w:t>
      </w:r>
      <w:r w:rsidR="00580F86" w:rsidRPr="00580F86">
        <w:rPr>
          <w:sz w:val="21"/>
          <w:szCs w:val="21"/>
        </w:rPr>
        <w:t>konkurenceschopnost družstevní formy podnikán</w:t>
      </w:r>
      <w:r w:rsidR="007E7F44">
        <w:rPr>
          <w:sz w:val="21"/>
          <w:szCs w:val="21"/>
        </w:rPr>
        <w:t>í. D</w:t>
      </w:r>
      <w:r w:rsidR="00580F86">
        <w:rPr>
          <w:sz w:val="21"/>
          <w:szCs w:val="21"/>
        </w:rPr>
        <w:t xml:space="preserve">ružstva </w:t>
      </w:r>
      <w:r w:rsidR="007E7F44">
        <w:rPr>
          <w:sz w:val="21"/>
          <w:szCs w:val="21"/>
        </w:rPr>
        <w:t xml:space="preserve">rovněž </w:t>
      </w:r>
      <w:r w:rsidR="00580F86">
        <w:rPr>
          <w:sz w:val="21"/>
          <w:szCs w:val="21"/>
        </w:rPr>
        <w:t xml:space="preserve">potvrzují, </w:t>
      </w:r>
      <w:r w:rsidR="00580F86" w:rsidRPr="00580F86">
        <w:rPr>
          <w:sz w:val="21"/>
          <w:szCs w:val="21"/>
        </w:rPr>
        <w:t>že jsou moderními podniky a významnou součástí českého hospodářství</w:t>
      </w:r>
      <w:r w:rsidR="00580F86">
        <w:rPr>
          <w:sz w:val="21"/>
          <w:szCs w:val="21"/>
        </w:rPr>
        <w:t>.</w:t>
      </w:r>
    </w:p>
    <w:p w14:paraId="3861530C" w14:textId="3B36CE09" w:rsidR="0009677E" w:rsidRDefault="003860B2" w:rsidP="003860B2">
      <w:pPr>
        <w:spacing w:after="240"/>
        <w:jc w:val="both"/>
      </w:pPr>
      <w:r w:rsidRPr="00AF7830">
        <w:t>Oceněn</w:t>
      </w:r>
      <w:r w:rsidR="005770E8">
        <w:t>ý</w:t>
      </w:r>
      <w:r w:rsidRPr="00AF7830">
        <w:t xml:space="preserve"> </w:t>
      </w:r>
      <w:r>
        <w:rPr>
          <w:b/>
        </w:rPr>
        <w:t>David Jareš</w:t>
      </w:r>
      <w:r w:rsidRPr="00AF7830">
        <w:t xml:space="preserve">, </w:t>
      </w:r>
      <w:r>
        <w:t xml:space="preserve">marketingový specialista družstva DITA Tábor, </w:t>
      </w:r>
      <w:r w:rsidR="005770E8">
        <w:t xml:space="preserve">obdržel Malého delfína </w:t>
      </w:r>
      <w:r w:rsidRPr="00AF7830">
        <w:t>za</w:t>
      </w:r>
      <w:r>
        <w:t xml:space="preserve"> komplexní řešení propagace zaměřené na segmentaci cílových skupin a navazující </w:t>
      </w:r>
      <w:proofErr w:type="spellStart"/>
      <w:r>
        <w:t>community</w:t>
      </w:r>
      <w:proofErr w:type="spellEnd"/>
      <w:r>
        <w:t xml:space="preserve"> management. Jelikož se nemohl slavnostního vyhlášení osobně zúčastnit, cenu v zastoupení převzala Ing. Jana Šourková, manažerka divize TEXTIL.</w:t>
      </w:r>
    </w:p>
    <w:p w14:paraId="06B3244F" w14:textId="1C6C1358" w:rsidR="003860B2" w:rsidRPr="000959AD" w:rsidRDefault="003860B2" w:rsidP="003860B2">
      <w:pPr>
        <w:spacing w:after="240"/>
        <w:jc w:val="both"/>
        <w:rPr>
          <w:rFonts w:cs="Calibri"/>
        </w:rPr>
      </w:pPr>
      <w:r w:rsidRPr="0009677E">
        <w:rPr>
          <w:rFonts w:cs="Calibri"/>
          <w:b/>
          <w:bCs/>
        </w:rPr>
        <w:t xml:space="preserve">DITA </w:t>
      </w:r>
      <w:r w:rsidR="0009677E">
        <w:rPr>
          <w:rFonts w:cs="Calibri"/>
          <w:b/>
          <w:bCs/>
        </w:rPr>
        <w:t xml:space="preserve">výrobní družstvo invalidů </w:t>
      </w:r>
      <w:r>
        <w:rPr>
          <w:rFonts w:cs="Calibri"/>
        </w:rPr>
        <w:t xml:space="preserve">je družstvem s </w:t>
      </w:r>
      <w:r w:rsidRPr="00471C07">
        <w:rPr>
          <w:rFonts w:cs="Calibri"/>
        </w:rPr>
        <w:t>více než 60let</w:t>
      </w:r>
      <w:r>
        <w:rPr>
          <w:rFonts w:cs="Calibri"/>
        </w:rPr>
        <w:t>ou tradicí a patří mezi významné české firmy ve svém oboru. V</w:t>
      </w:r>
      <w:r w:rsidRPr="00471C07">
        <w:rPr>
          <w:rFonts w:cs="Calibri"/>
        </w:rPr>
        <w:t>ýroba</w:t>
      </w:r>
      <w:r>
        <w:rPr>
          <w:rFonts w:cs="Calibri"/>
        </w:rPr>
        <w:t>, která</w:t>
      </w:r>
      <w:r w:rsidRPr="00471C07">
        <w:rPr>
          <w:rFonts w:cs="Calibri"/>
        </w:rPr>
        <w:t xml:space="preserve"> </w:t>
      </w:r>
      <w:r>
        <w:rPr>
          <w:rFonts w:cs="Calibri"/>
        </w:rPr>
        <w:t xml:space="preserve">probíhá </w:t>
      </w:r>
      <w:r w:rsidRPr="00471C07">
        <w:rPr>
          <w:rFonts w:cs="Calibri"/>
        </w:rPr>
        <w:t xml:space="preserve">ve čtyřech divizích, </w:t>
      </w:r>
      <w:r>
        <w:rPr>
          <w:rFonts w:cs="Calibri"/>
        </w:rPr>
        <w:t xml:space="preserve">jimiž jsou </w:t>
      </w:r>
      <w:r w:rsidRPr="00471C07">
        <w:rPr>
          <w:rFonts w:cs="Calibri"/>
        </w:rPr>
        <w:t>kovovýroba, výroba textilu, výroba plastů a</w:t>
      </w:r>
      <w:r>
        <w:rPr>
          <w:rFonts w:cs="Calibri"/>
        </w:rPr>
        <w:t> </w:t>
      </w:r>
      <w:r w:rsidRPr="00471C07">
        <w:rPr>
          <w:rFonts w:cs="Calibri"/>
        </w:rPr>
        <w:t>specializované montáže, se pomocí neustálých</w:t>
      </w:r>
      <w:r>
        <w:rPr>
          <w:rFonts w:cs="Calibri"/>
        </w:rPr>
        <w:t xml:space="preserve"> </w:t>
      </w:r>
      <w:r w:rsidRPr="00471C07">
        <w:rPr>
          <w:rFonts w:cs="Calibri"/>
        </w:rPr>
        <w:t>inovací stále rozvíjí a</w:t>
      </w:r>
      <w:r>
        <w:rPr>
          <w:rFonts w:cs="Calibri"/>
        </w:rPr>
        <w:t> </w:t>
      </w:r>
      <w:r w:rsidRPr="00471C07">
        <w:rPr>
          <w:rFonts w:cs="Calibri"/>
        </w:rPr>
        <w:t>zdokonaluje.</w:t>
      </w:r>
      <w:r>
        <w:rPr>
          <w:rFonts w:cs="Calibri"/>
        </w:rPr>
        <w:t xml:space="preserve"> Výrobky družstva jsou úspěšně prodávány na českém trhu i</w:t>
      </w:r>
      <w:r w:rsidR="0009677E">
        <w:rPr>
          <w:rFonts w:cs="Calibri"/>
        </w:rPr>
        <w:t xml:space="preserve"> </w:t>
      </w:r>
      <w:r>
        <w:rPr>
          <w:rFonts w:cs="Calibri"/>
        </w:rPr>
        <w:t>v</w:t>
      </w:r>
      <w:r w:rsidR="0009677E">
        <w:rPr>
          <w:rFonts w:cs="Calibri"/>
        </w:rPr>
        <w:t xml:space="preserve"> </w:t>
      </w:r>
      <w:r>
        <w:rPr>
          <w:rFonts w:cs="Calibri"/>
        </w:rPr>
        <w:t>zahraničí, kam směřuje 80 procent produkce. V loňském roce byla DITA Tábor oceněna v prestižní podnikatelské soutěži Českých 100 nejlepších.</w:t>
      </w:r>
    </w:p>
    <w:p w14:paraId="276ED185" w14:textId="77777777" w:rsidR="005270A8" w:rsidRPr="00FA0FFA" w:rsidRDefault="005270A8" w:rsidP="00135E60">
      <w:pPr>
        <w:spacing w:before="120"/>
        <w:jc w:val="both"/>
        <w:rPr>
          <w:sz w:val="21"/>
          <w:szCs w:val="21"/>
        </w:rPr>
      </w:pPr>
      <w:r w:rsidRPr="00FA0FFA">
        <w:rPr>
          <w:b/>
          <w:sz w:val="21"/>
          <w:szCs w:val="21"/>
        </w:rPr>
        <w:t>SČMVD</w:t>
      </w:r>
      <w:r w:rsidRPr="00FA0FFA">
        <w:rPr>
          <w:sz w:val="21"/>
          <w:szCs w:val="21"/>
        </w:rPr>
        <w:t xml:space="preserve"> patří mezi největší a nejvýznamnější svazy zaměstnavatelů v České republice. Je představitelem silné skupiny výrobních družstev, zastupuje jejich zájmy na úrovni vlády a Parlamentu ČR, podporuje členská družstva širokou škálou odborných činností a služeb ve stěžejních </w:t>
      </w:r>
      <w:r w:rsidR="00A3019D">
        <w:rPr>
          <w:sz w:val="21"/>
          <w:szCs w:val="21"/>
        </w:rPr>
        <w:t>oblastech podnikání a vytváří a </w:t>
      </w:r>
      <w:r w:rsidRPr="00FA0FFA">
        <w:rPr>
          <w:sz w:val="21"/>
          <w:szCs w:val="21"/>
        </w:rPr>
        <w:t>prosazuje podmínky pro jejich rozvoj. Členskou základnu svazu tvoří 200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61689DB4" w14:textId="77777777" w:rsidR="00090462" w:rsidRPr="005770E8" w:rsidRDefault="00090462" w:rsidP="00AC1C25">
      <w:pPr>
        <w:spacing w:after="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0576E530" w14:textId="77777777" w:rsidR="00090462" w:rsidRPr="005770E8" w:rsidRDefault="00090462" w:rsidP="00090462">
      <w:pPr>
        <w:spacing w:after="0" w:line="240" w:lineRule="auto"/>
        <w:jc w:val="both"/>
      </w:pPr>
      <w:r w:rsidRPr="005770E8">
        <w:t>Mgr. Rodan Svoboda</w:t>
      </w:r>
    </w:p>
    <w:p w14:paraId="3D4315B0" w14:textId="77777777" w:rsidR="00090462" w:rsidRPr="005770E8" w:rsidRDefault="00A3019D" w:rsidP="00A3019D">
      <w:pPr>
        <w:spacing w:after="60" w:line="240" w:lineRule="auto"/>
        <w:jc w:val="both"/>
      </w:pPr>
      <w:r w:rsidRPr="005770E8">
        <w:t>s</w:t>
      </w:r>
      <w:r w:rsidR="00090462" w:rsidRPr="005770E8">
        <w:t>ekretariát SČMVD</w:t>
      </w:r>
    </w:p>
    <w:p w14:paraId="51A3E411" w14:textId="77777777" w:rsidR="005270A8" w:rsidRPr="00FA0FFA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FA0FFA">
        <w:rPr>
          <w:sz w:val="21"/>
          <w:szCs w:val="21"/>
        </w:rPr>
        <w:t>Svaz českých a moravských výrobních družstev</w:t>
      </w:r>
    </w:p>
    <w:p w14:paraId="177145EE" w14:textId="77777777" w:rsidR="005270A8" w:rsidRPr="00FA0FFA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FA0FFA">
        <w:rPr>
          <w:sz w:val="21"/>
          <w:szCs w:val="21"/>
        </w:rPr>
        <w:t>Václavské náměstí 21, 113 60 Praha 1</w:t>
      </w:r>
    </w:p>
    <w:p w14:paraId="6F94888F" w14:textId="77777777" w:rsidR="005270A8" w:rsidRPr="00FA0FFA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FA0FFA">
        <w:rPr>
          <w:sz w:val="21"/>
          <w:szCs w:val="21"/>
        </w:rPr>
        <w:t>tel: 224 109 227, mob: 724 123 632</w:t>
      </w:r>
    </w:p>
    <w:p w14:paraId="3047D2A2" w14:textId="77777777" w:rsidR="005270A8" w:rsidRPr="00FA0FFA" w:rsidRDefault="005270A8" w:rsidP="005270A8">
      <w:pPr>
        <w:spacing w:after="0" w:line="240" w:lineRule="auto"/>
        <w:jc w:val="both"/>
        <w:rPr>
          <w:sz w:val="21"/>
          <w:szCs w:val="21"/>
        </w:rPr>
      </w:pPr>
      <w:r w:rsidRPr="00FA0FFA">
        <w:rPr>
          <w:sz w:val="21"/>
          <w:szCs w:val="21"/>
        </w:rPr>
        <w:t xml:space="preserve">e-mail: </w:t>
      </w:r>
      <w:hyperlink r:id="rId7" w:history="1">
        <w:r w:rsidRPr="00FA0FFA">
          <w:rPr>
            <w:rStyle w:val="Hypertextovodkaz"/>
            <w:sz w:val="21"/>
            <w:szCs w:val="21"/>
          </w:rPr>
          <w:t>svoboda@scmvd.cz</w:t>
        </w:r>
      </w:hyperlink>
    </w:p>
    <w:p w14:paraId="4E684DEB" w14:textId="77777777" w:rsidR="00090462" w:rsidRPr="00FA0FFA" w:rsidRDefault="00AB0C80" w:rsidP="005270A8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5270A8" w:rsidRPr="00FA0FFA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FA0FFA" w:rsidSect="00AC1C25">
      <w:headerReference w:type="default" r:id="rId9"/>
      <w:pgSz w:w="11906" w:h="16838"/>
      <w:pgMar w:top="1843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5ACB" w14:textId="77777777" w:rsidR="00BF475F" w:rsidRDefault="00BF475F" w:rsidP="00E90937">
      <w:pPr>
        <w:spacing w:after="0" w:line="240" w:lineRule="auto"/>
      </w:pPr>
      <w:r>
        <w:separator/>
      </w:r>
    </w:p>
  </w:endnote>
  <w:endnote w:type="continuationSeparator" w:id="0">
    <w:p w14:paraId="1B6FEA46" w14:textId="77777777" w:rsidR="00BF475F" w:rsidRDefault="00BF475F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0BA3" w14:textId="77777777" w:rsidR="00BF475F" w:rsidRDefault="00BF475F" w:rsidP="00E90937">
      <w:pPr>
        <w:spacing w:after="0" w:line="240" w:lineRule="auto"/>
      </w:pPr>
      <w:r>
        <w:separator/>
      </w:r>
    </w:p>
  </w:footnote>
  <w:footnote w:type="continuationSeparator" w:id="0">
    <w:p w14:paraId="3AFC4B32" w14:textId="77777777" w:rsidR="00BF475F" w:rsidRDefault="00BF475F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8D8" w14:textId="77777777" w:rsidR="00E90937" w:rsidRDefault="00AB0C80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475A7"/>
    <w:rsid w:val="0007748D"/>
    <w:rsid w:val="00085C04"/>
    <w:rsid w:val="00085EFC"/>
    <w:rsid w:val="00087AE6"/>
    <w:rsid w:val="00090462"/>
    <w:rsid w:val="0009677E"/>
    <w:rsid w:val="000E62DF"/>
    <w:rsid w:val="000F4A78"/>
    <w:rsid w:val="001134FE"/>
    <w:rsid w:val="00114B9C"/>
    <w:rsid w:val="001172B1"/>
    <w:rsid w:val="00124B4C"/>
    <w:rsid w:val="00130612"/>
    <w:rsid w:val="001334B9"/>
    <w:rsid w:val="00135E60"/>
    <w:rsid w:val="00143EC1"/>
    <w:rsid w:val="0014746E"/>
    <w:rsid w:val="00167BC4"/>
    <w:rsid w:val="0017016C"/>
    <w:rsid w:val="0017727F"/>
    <w:rsid w:val="00181E60"/>
    <w:rsid w:val="0018774A"/>
    <w:rsid w:val="001C0169"/>
    <w:rsid w:val="001C029B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5847"/>
    <w:rsid w:val="002013A0"/>
    <w:rsid w:val="0021104E"/>
    <w:rsid w:val="00211CF1"/>
    <w:rsid w:val="002132E1"/>
    <w:rsid w:val="00220ED3"/>
    <w:rsid w:val="00221C8D"/>
    <w:rsid w:val="00226CC6"/>
    <w:rsid w:val="00250245"/>
    <w:rsid w:val="00255819"/>
    <w:rsid w:val="00270C72"/>
    <w:rsid w:val="0027491D"/>
    <w:rsid w:val="002A1D99"/>
    <w:rsid w:val="002A56E7"/>
    <w:rsid w:val="002B229C"/>
    <w:rsid w:val="002B477A"/>
    <w:rsid w:val="002C73FB"/>
    <w:rsid w:val="002D03EF"/>
    <w:rsid w:val="002D6685"/>
    <w:rsid w:val="002E2954"/>
    <w:rsid w:val="002F317F"/>
    <w:rsid w:val="002F66A2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860B2"/>
    <w:rsid w:val="00391801"/>
    <w:rsid w:val="003B5BB1"/>
    <w:rsid w:val="003C2DBC"/>
    <w:rsid w:val="003D67CF"/>
    <w:rsid w:val="003E1DC5"/>
    <w:rsid w:val="004014F3"/>
    <w:rsid w:val="00424419"/>
    <w:rsid w:val="00432139"/>
    <w:rsid w:val="00446077"/>
    <w:rsid w:val="00456CDF"/>
    <w:rsid w:val="0046296C"/>
    <w:rsid w:val="00475FF8"/>
    <w:rsid w:val="00481E41"/>
    <w:rsid w:val="00483882"/>
    <w:rsid w:val="004A39A1"/>
    <w:rsid w:val="004A7D36"/>
    <w:rsid w:val="004B16B7"/>
    <w:rsid w:val="004B31D9"/>
    <w:rsid w:val="004B52BD"/>
    <w:rsid w:val="004C005B"/>
    <w:rsid w:val="004D293A"/>
    <w:rsid w:val="004F64CA"/>
    <w:rsid w:val="0050527D"/>
    <w:rsid w:val="005157C4"/>
    <w:rsid w:val="00520A27"/>
    <w:rsid w:val="005270A8"/>
    <w:rsid w:val="0053055D"/>
    <w:rsid w:val="005310CC"/>
    <w:rsid w:val="00535AE4"/>
    <w:rsid w:val="00546930"/>
    <w:rsid w:val="005567AE"/>
    <w:rsid w:val="005770E8"/>
    <w:rsid w:val="00580F86"/>
    <w:rsid w:val="00586AB0"/>
    <w:rsid w:val="00586EFE"/>
    <w:rsid w:val="00593FD8"/>
    <w:rsid w:val="005E2187"/>
    <w:rsid w:val="005E2EDF"/>
    <w:rsid w:val="005F07F7"/>
    <w:rsid w:val="005F3CEC"/>
    <w:rsid w:val="00602E98"/>
    <w:rsid w:val="00624D1A"/>
    <w:rsid w:val="006465D3"/>
    <w:rsid w:val="00646C4D"/>
    <w:rsid w:val="006516CC"/>
    <w:rsid w:val="006524CE"/>
    <w:rsid w:val="0066160B"/>
    <w:rsid w:val="00676BEB"/>
    <w:rsid w:val="00681C7E"/>
    <w:rsid w:val="0068457C"/>
    <w:rsid w:val="00685030"/>
    <w:rsid w:val="006B0D62"/>
    <w:rsid w:val="006C222A"/>
    <w:rsid w:val="006D5D08"/>
    <w:rsid w:val="006E164C"/>
    <w:rsid w:val="006E3B93"/>
    <w:rsid w:val="006F5110"/>
    <w:rsid w:val="006F6361"/>
    <w:rsid w:val="00702328"/>
    <w:rsid w:val="00703989"/>
    <w:rsid w:val="00710A5B"/>
    <w:rsid w:val="00711B26"/>
    <w:rsid w:val="0071624A"/>
    <w:rsid w:val="00750266"/>
    <w:rsid w:val="00764D35"/>
    <w:rsid w:val="007779F6"/>
    <w:rsid w:val="00777E96"/>
    <w:rsid w:val="00784F15"/>
    <w:rsid w:val="007935A1"/>
    <w:rsid w:val="00795569"/>
    <w:rsid w:val="007A16F5"/>
    <w:rsid w:val="007A433F"/>
    <w:rsid w:val="007C1063"/>
    <w:rsid w:val="007C3145"/>
    <w:rsid w:val="007D6108"/>
    <w:rsid w:val="007E5318"/>
    <w:rsid w:val="007E7F44"/>
    <w:rsid w:val="0080352C"/>
    <w:rsid w:val="008064CD"/>
    <w:rsid w:val="00807CFA"/>
    <w:rsid w:val="008120ED"/>
    <w:rsid w:val="0082261E"/>
    <w:rsid w:val="00823899"/>
    <w:rsid w:val="008243E5"/>
    <w:rsid w:val="008560EF"/>
    <w:rsid w:val="0086192C"/>
    <w:rsid w:val="00862E6E"/>
    <w:rsid w:val="008713FA"/>
    <w:rsid w:val="00873D3B"/>
    <w:rsid w:val="0088491C"/>
    <w:rsid w:val="00884A5F"/>
    <w:rsid w:val="00885946"/>
    <w:rsid w:val="00886BF9"/>
    <w:rsid w:val="00891C18"/>
    <w:rsid w:val="00892507"/>
    <w:rsid w:val="008C5AB8"/>
    <w:rsid w:val="008D6089"/>
    <w:rsid w:val="008D71ED"/>
    <w:rsid w:val="008D78F8"/>
    <w:rsid w:val="008E1F35"/>
    <w:rsid w:val="008E5D3E"/>
    <w:rsid w:val="008E6143"/>
    <w:rsid w:val="008E68A1"/>
    <w:rsid w:val="008F18B5"/>
    <w:rsid w:val="00901E3C"/>
    <w:rsid w:val="00903CB1"/>
    <w:rsid w:val="00911251"/>
    <w:rsid w:val="00931979"/>
    <w:rsid w:val="0094327A"/>
    <w:rsid w:val="00947B08"/>
    <w:rsid w:val="009806BF"/>
    <w:rsid w:val="009A0258"/>
    <w:rsid w:val="009A2341"/>
    <w:rsid w:val="009B4969"/>
    <w:rsid w:val="00A11FA1"/>
    <w:rsid w:val="00A3019D"/>
    <w:rsid w:val="00A34403"/>
    <w:rsid w:val="00A44C5B"/>
    <w:rsid w:val="00A46350"/>
    <w:rsid w:val="00A5521C"/>
    <w:rsid w:val="00A65B63"/>
    <w:rsid w:val="00AA65C1"/>
    <w:rsid w:val="00AB0C80"/>
    <w:rsid w:val="00AB44B6"/>
    <w:rsid w:val="00AB7FC1"/>
    <w:rsid w:val="00AC1C25"/>
    <w:rsid w:val="00AC3ECA"/>
    <w:rsid w:val="00AF2F08"/>
    <w:rsid w:val="00B0087C"/>
    <w:rsid w:val="00B01E9E"/>
    <w:rsid w:val="00B13919"/>
    <w:rsid w:val="00B178C1"/>
    <w:rsid w:val="00B17CD7"/>
    <w:rsid w:val="00B26102"/>
    <w:rsid w:val="00B52DD9"/>
    <w:rsid w:val="00B614A3"/>
    <w:rsid w:val="00B65E73"/>
    <w:rsid w:val="00B84B12"/>
    <w:rsid w:val="00B92E88"/>
    <w:rsid w:val="00B94596"/>
    <w:rsid w:val="00BD6A86"/>
    <w:rsid w:val="00BD708E"/>
    <w:rsid w:val="00BE031F"/>
    <w:rsid w:val="00BE6F37"/>
    <w:rsid w:val="00BF0913"/>
    <w:rsid w:val="00BF475F"/>
    <w:rsid w:val="00C27AFC"/>
    <w:rsid w:val="00C33C2E"/>
    <w:rsid w:val="00C4515A"/>
    <w:rsid w:val="00C472E9"/>
    <w:rsid w:val="00C65A82"/>
    <w:rsid w:val="00C72731"/>
    <w:rsid w:val="00C76B8A"/>
    <w:rsid w:val="00C862E1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86887"/>
    <w:rsid w:val="00D87194"/>
    <w:rsid w:val="00D95406"/>
    <w:rsid w:val="00D9750A"/>
    <w:rsid w:val="00DA1345"/>
    <w:rsid w:val="00DA5025"/>
    <w:rsid w:val="00DB4A2E"/>
    <w:rsid w:val="00DB4EBC"/>
    <w:rsid w:val="00DC69E0"/>
    <w:rsid w:val="00DC7FAF"/>
    <w:rsid w:val="00DE4E42"/>
    <w:rsid w:val="00E552CF"/>
    <w:rsid w:val="00E62A2A"/>
    <w:rsid w:val="00E65576"/>
    <w:rsid w:val="00E67D6C"/>
    <w:rsid w:val="00E71DA3"/>
    <w:rsid w:val="00E74703"/>
    <w:rsid w:val="00E76D59"/>
    <w:rsid w:val="00E87243"/>
    <w:rsid w:val="00E87DCA"/>
    <w:rsid w:val="00E90937"/>
    <w:rsid w:val="00E95E75"/>
    <w:rsid w:val="00EB3023"/>
    <w:rsid w:val="00EB6453"/>
    <w:rsid w:val="00EE32CC"/>
    <w:rsid w:val="00EE7289"/>
    <w:rsid w:val="00EE758D"/>
    <w:rsid w:val="00EF5C63"/>
    <w:rsid w:val="00F14B6D"/>
    <w:rsid w:val="00F160B1"/>
    <w:rsid w:val="00F17C3C"/>
    <w:rsid w:val="00F21A55"/>
    <w:rsid w:val="00F329EB"/>
    <w:rsid w:val="00F55C35"/>
    <w:rsid w:val="00F6423C"/>
    <w:rsid w:val="00F8267E"/>
    <w:rsid w:val="00FA0FFA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2622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8</cp:revision>
  <cp:lastPrinted>2021-09-29T12:00:00Z</cp:lastPrinted>
  <dcterms:created xsi:type="dcterms:W3CDTF">2020-12-23T08:37:00Z</dcterms:created>
  <dcterms:modified xsi:type="dcterms:W3CDTF">2021-09-29T12:36:00Z</dcterms:modified>
</cp:coreProperties>
</file>