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3314" w14:textId="77777777" w:rsidR="003C5799" w:rsidRPr="00A21F1E" w:rsidRDefault="003C5799" w:rsidP="00746F55">
      <w:pPr>
        <w:spacing w:after="60"/>
        <w:jc w:val="both"/>
        <w:rPr>
          <w:rFonts w:cs="Calibri"/>
          <w:b/>
          <w:sz w:val="28"/>
          <w:szCs w:val="28"/>
        </w:rPr>
      </w:pPr>
      <w:r w:rsidRPr="00A21F1E">
        <w:rPr>
          <w:rFonts w:cs="Calibri"/>
          <w:b/>
          <w:sz w:val="28"/>
          <w:szCs w:val="28"/>
        </w:rPr>
        <w:t>Doplňující informace k tiskové zprávě</w:t>
      </w:r>
    </w:p>
    <w:p w14:paraId="07D5DBE3" w14:textId="77777777" w:rsidR="00532336" w:rsidRDefault="00532336" w:rsidP="00471C07">
      <w:pPr>
        <w:spacing w:after="0"/>
        <w:jc w:val="both"/>
        <w:rPr>
          <w:rFonts w:cs="Calibri"/>
          <w:b/>
          <w:sz w:val="24"/>
          <w:szCs w:val="24"/>
        </w:rPr>
      </w:pPr>
      <w:r w:rsidRPr="00532336">
        <w:rPr>
          <w:rFonts w:cs="Calibri"/>
          <w:b/>
          <w:sz w:val="24"/>
          <w:szCs w:val="24"/>
        </w:rPr>
        <w:t>Cyklos, výrobní družstvo, Choltice</w:t>
      </w:r>
    </w:p>
    <w:p w14:paraId="378D5211" w14:textId="2502D67D" w:rsidR="00532336" w:rsidRDefault="00532336" w:rsidP="00532336">
      <w:pPr>
        <w:spacing w:after="0"/>
        <w:jc w:val="both"/>
        <w:rPr>
          <w:rFonts w:cs="Calibri"/>
        </w:rPr>
      </w:pPr>
      <w:r w:rsidRPr="00532336">
        <w:rPr>
          <w:rFonts w:cs="Calibri"/>
        </w:rPr>
        <w:t xml:space="preserve">Cyklos Choltice je tradiční českou kovovýrobní firmou s historií trvající 93 let. </w:t>
      </w:r>
      <w:r w:rsidR="00E85EEB">
        <w:rPr>
          <w:rFonts w:cs="Calibri"/>
        </w:rPr>
        <w:t>V současnosti jsou</w:t>
      </w:r>
      <w:r w:rsidRPr="00532336">
        <w:rPr>
          <w:rFonts w:cs="Calibri"/>
        </w:rPr>
        <w:t xml:space="preserve"> hlavním výrobním programem </w:t>
      </w:r>
      <w:r w:rsidR="00E85EEB">
        <w:rPr>
          <w:rFonts w:cs="Calibri"/>
        </w:rPr>
        <w:t xml:space="preserve">družstva </w:t>
      </w:r>
      <w:r w:rsidRPr="00532336">
        <w:rPr>
          <w:rFonts w:cs="Calibri"/>
        </w:rPr>
        <w:t xml:space="preserve">specializované stroje pro polygrafický průmysl a zakázková výroba obráběných a plechových dílů. </w:t>
      </w:r>
      <w:r w:rsidR="00E85EEB">
        <w:rPr>
          <w:rFonts w:cs="Calibri"/>
        </w:rPr>
        <w:t>Cyklos v</w:t>
      </w:r>
      <w:r w:rsidRPr="00532336">
        <w:rPr>
          <w:rFonts w:cs="Calibri"/>
        </w:rPr>
        <w:t>yrábí 30 typů strojů na dokončování tiskovin</w:t>
      </w:r>
      <w:r w:rsidR="00E85EEB">
        <w:rPr>
          <w:rFonts w:cs="Calibri"/>
        </w:rPr>
        <w:t xml:space="preserve"> a n</w:t>
      </w:r>
      <w:r w:rsidRPr="00532336">
        <w:rPr>
          <w:rFonts w:cs="Calibri"/>
        </w:rPr>
        <w:t>abízí širokou paletu rýhovacích a perforovacích strojů, skládačky papíru, řezací a děrovací stroje. Obchodní partnery družstva lze nalézt téměř ve všech evropských zemích, ale také v Severní a Jižní Americe, na Blízkém Východě, v Indii, Africe nebo Austrálii.</w:t>
      </w:r>
    </w:p>
    <w:p w14:paraId="4E97861D" w14:textId="13F3FA68" w:rsidR="00C358D5" w:rsidRDefault="00291552" w:rsidP="00D0608E">
      <w:pPr>
        <w:spacing w:after="0"/>
        <w:jc w:val="both"/>
        <w:rPr>
          <w:rFonts w:cs="Calibri"/>
        </w:rPr>
      </w:pPr>
      <w:hyperlink r:id="rId7" w:history="1">
        <w:r w:rsidR="00D0608E" w:rsidRPr="002A2ED2">
          <w:rPr>
            <w:rStyle w:val="Hypertextovodkaz"/>
            <w:rFonts w:cs="Calibri"/>
          </w:rPr>
          <w:t>www.cyklos.cz</w:t>
        </w:r>
      </w:hyperlink>
    </w:p>
    <w:p w14:paraId="11DA13EB" w14:textId="77777777" w:rsidR="00D0608E" w:rsidRDefault="00D0608E" w:rsidP="00D0608E">
      <w:pPr>
        <w:spacing w:after="0"/>
        <w:jc w:val="both"/>
        <w:rPr>
          <w:rFonts w:cs="Calibri"/>
        </w:rPr>
      </w:pPr>
    </w:p>
    <w:p w14:paraId="03080DAE" w14:textId="77777777" w:rsidR="00532336" w:rsidRDefault="00532336" w:rsidP="00471C07">
      <w:pPr>
        <w:spacing w:after="0"/>
        <w:jc w:val="both"/>
        <w:rPr>
          <w:rFonts w:cs="Calibri"/>
          <w:b/>
          <w:sz w:val="24"/>
          <w:szCs w:val="24"/>
        </w:rPr>
      </w:pPr>
      <w:r w:rsidRPr="00532336">
        <w:rPr>
          <w:rFonts w:cs="Calibri"/>
          <w:b/>
          <w:sz w:val="24"/>
          <w:szCs w:val="24"/>
        </w:rPr>
        <w:t>DRUCHEMA, družstvo pro chemickou výrobu a služby</w:t>
      </w:r>
    </w:p>
    <w:p w14:paraId="1E311DDD" w14:textId="4B047C84" w:rsidR="00532336" w:rsidRDefault="00532336" w:rsidP="00532336">
      <w:pPr>
        <w:spacing w:after="0"/>
        <w:jc w:val="both"/>
        <w:rPr>
          <w:rFonts w:cs="Calibri"/>
        </w:rPr>
      </w:pPr>
      <w:r w:rsidRPr="00532336">
        <w:rPr>
          <w:rFonts w:cs="Calibri"/>
        </w:rPr>
        <w:t>DRUCHEMA</w:t>
      </w:r>
      <w:r>
        <w:rPr>
          <w:rFonts w:cs="Calibri"/>
        </w:rPr>
        <w:t xml:space="preserve"> Praha</w:t>
      </w:r>
      <w:r w:rsidRPr="00532336">
        <w:rPr>
          <w:rFonts w:cs="Calibri"/>
        </w:rPr>
        <w:t xml:space="preserve"> je tradiční českou </w:t>
      </w:r>
      <w:r w:rsidR="00E85EEB">
        <w:rPr>
          <w:rFonts w:cs="Calibri"/>
        </w:rPr>
        <w:t xml:space="preserve">chemickou </w:t>
      </w:r>
      <w:r w:rsidRPr="00532336">
        <w:rPr>
          <w:rFonts w:cs="Calibri"/>
        </w:rPr>
        <w:t xml:space="preserve">výrobní firmou, která v letošním roce oslavila 70 let od svého založení. Patří k významným hráčům na retailovém trhu, kam dodává své produkty zaměřené na dům a zahradu, hobby, autokosmetiku nebo sport a volnočasové aktivity. </w:t>
      </w:r>
      <w:r w:rsidR="00E85EEB">
        <w:rPr>
          <w:rFonts w:cs="Calibri"/>
        </w:rPr>
        <w:t>D</w:t>
      </w:r>
      <w:r w:rsidR="00577602">
        <w:rPr>
          <w:rFonts w:cs="Calibri"/>
        </w:rPr>
        <w:t>RUCHEMA</w:t>
      </w:r>
      <w:r w:rsidR="00E85EEB">
        <w:rPr>
          <w:rFonts w:cs="Calibri"/>
        </w:rPr>
        <w:t xml:space="preserve"> je </w:t>
      </w:r>
      <w:r w:rsidRPr="00532336">
        <w:rPr>
          <w:rFonts w:cs="Calibri"/>
        </w:rPr>
        <w:t>moderní</w:t>
      </w:r>
      <w:r w:rsidR="00577602">
        <w:rPr>
          <w:rFonts w:cs="Calibri"/>
        </w:rPr>
        <w:t>m</w:t>
      </w:r>
      <w:r w:rsidRPr="00532336">
        <w:rPr>
          <w:rFonts w:cs="Calibri"/>
        </w:rPr>
        <w:t xml:space="preserve"> </w:t>
      </w:r>
      <w:r w:rsidR="00577602">
        <w:rPr>
          <w:rFonts w:cs="Calibri"/>
        </w:rPr>
        <w:t>v</w:t>
      </w:r>
      <w:r w:rsidRPr="00532336">
        <w:rPr>
          <w:rFonts w:cs="Calibri"/>
        </w:rPr>
        <w:t>ýrobní</w:t>
      </w:r>
      <w:r w:rsidR="00577602">
        <w:rPr>
          <w:rFonts w:cs="Calibri"/>
        </w:rPr>
        <w:t>m družstvem</w:t>
      </w:r>
      <w:r w:rsidRPr="00532336">
        <w:rPr>
          <w:rFonts w:cs="Calibri"/>
        </w:rPr>
        <w:t>, kter</w:t>
      </w:r>
      <w:r w:rsidR="00577602">
        <w:rPr>
          <w:rFonts w:cs="Calibri"/>
        </w:rPr>
        <w:t>é</w:t>
      </w:r>
      <w:r w:rsidRPr="00532336">
        <w:rPr>
          <w:rFonts w:cs="Calibri"/>
        </w:rPr>
        <w:t xml:space="preserve"> značn</w:t>
      </w:r>
      <w:r w:rsidR="00E85EEB">
        <w:rPr>
          <w:rFonts w:cs="Calibri"/>
        </w:rPr>
        <w:t>ou část</w:t>
      </w:r>
      <w:r w:rsidRPr="00532336">
        <w:rPr>
          <w:rFonts w:cs="Calibri"/>
        </w:rPr>
        <w:t xml:space="preserve"> vlastního vývoje věnuje ekologii výrobků, jež prodává především na českém a slovenském trhu a ve vybraných zemích EU.</w:t>
      </w:r>
    </w:p>
    <w:p w14:paraId="62455812" w14:textId="3D0CDB04" w:rsidR="00471C07" w:rsidRDefault="00291552" w:rsidP="00D0608E">
      <w:pPr>
        <w:spacing w:after="0"/>
        <w:jc w:val="both"/>
        <w:rPr>
          <w:rFonts w:cs="Calibri"/>
        </w:rPr>
      </w:pPr>
      <w:hyperlink r:id="rId8" w:history="1">
        <w:r w:rsidR="00D0608E" w:rsidRPr="002A2ED2">
          <w:rPr>
            <w:rStyle w:val="Hypertextovodkaz"/>
            <w:rFonts w:cs="Calibri"/>
          </w:rPr>
          <w:t>www.druchema.cz</w:t>
        </w:r>
      </w:hyperlink>
    </w:p>
    <w:p w14:paraId="313AF3E8" w14:textId="77777777" w:rsidR="00D0608E" w:rsidRDefault="00D0608E" w:rsidP="00D0608E">
      <w:pPr>
        <w:spacing w:after="0"/>
        <w:jc w:val="both"/>
        <w:rPr>
          <w:rFonts w:cs="Calibri"/>
        </w:rPr>
      </w:pPr>
    </w:p>
    <w:p w14:paraId="52843E83" w14:textId="77777777" w:rsidR="00532336" w:rsidRPr="00532336" w:rsidRDefault="00532336" w:rsidP="0053233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cs-CZ"/>
        </w:rPr>
      </w:pPr>
      <w:r w:rsidRPr="00532336">
        <w:rPr>
          <w:rFonts w:eastAsia="Times New Roman" w:cs="Calibri"/>
          <w:b/>
          <w:bCs/>
          <w:sz w:val="24"/>
          <w:szCs w:val="24"/>
          <w:lang w:eastAsia="cs-CZ"/>
        </w:rPr>
        <w:t>Družstvo HLS, výrobní družstvo Plzeň</w:t>
      </w:r>
    </w:p>
    <w:p w14:paraId="3D96066D" w14:textId="65474BC2" w:rsidR="00532336" w:rsidRDefault="00532336" w:rsidP="003D4CE0">
      <w:pPr>
        <w:spacing w:after="0"/>
        <w:jc w:val="both"/>
        <w:rPr>
          <w:rFonts w:cs="Calibri"/>
        </w:rPr>
      </w:pPr>
      <w:r w:rsidRPr="00532336">
        <w:rPr>
          <w:rFonts w:cs="Calibri"/>
        </w:rPr>
        <w:t xml:space="preserve">HLS Plzeň </w:t>
      </w:r>
      <w:r w:rsidR="000B2002">
        <w:rPr>
          <w:rFonts w:cs="Calibri"/>
        </w:rPr>
        <w:t>je družstvem s</w:t>
      </w:r>
      <w:r w:rsidR="00577602">
        <w:rPr>
          <w:rFonts w:cs="Calibri"/>
        </w:rPr>
        <w:t xml:space="preserve"> třiceti</w:t>
      </w:r>
      <w:r w:rsidR="000B2002">
        <w:rPr>
          <w:rFonts w:cs="Calibri"/>
        </w:rPr>
        <w:t xml:space="preserve">letou tradicí, které </w:t>
      </w:r>
      <w:r w:rsidRPr="00532336">
        <w:rPr>
          <w:rFonts w:cs="Calibri"/>
        </w:rPr>
        <w:t>poskytuje kompletní bezpečnostní a úklidové služby pro obchodní a průmyslové organizace, úřady, kulturní a společenské organizace, podnikatele i</w:t>
      </w:r>
      <w:r w:rsidR="000B2002">
        <w:rPr>
          <w:rFonts w:cs="Calibri"/>
        </w:rPr>
        <w:t> </w:t>
      </w:r>
      <w:r w:rsidRPr="00532336">
        <w:rPr>
          <w:rFonts w:cs="Calibri"/>
        </w:rPr>
        <w:t>soukromé osoby. Předností</w:t>
      </w:r>
      <w:r w:rsidR="00E85EEB">
        <w:rPr>
          <w:rFonts w:cs="Calibri"/>
        </w:rPr>
        <w:t xml:space="preserve"> družstva</w:t>
      </w:r>
      <w:r w:rsidRPr="00532336">
        <w:rPr>
          <w:rFonts w:cs="Calibri"/>
        </w:rPr>
        <w:t xml:space="preserve"> jsou schopnosti a bohaté zkušenosti řídícího týmu a personálu prověřené odbornou</w:t>
      </w:r>
      <w:r w:rsidR="00577602">
        <w:rPr>
          <w:rFonts w:cs="Calibri"/>
        </w:rPr>
        <w:t xml:space="preserve"> </w:t>
      </w:r>
      <w:r w:rsidRPr="00532336">
        <w:rPr>
          <w:rFonts w:cs="Calibri"/>
        </w:rPr>
        <w:t>i</w:t>
      </w:r>
      <w:r w:rsidR="00577602">
        <w:rPr>
          <w:rFonts w:cs="Calibri"/>
        </w:rPr>
        <w:t xml:space="preserve"> </w:t>
      </w:r>
      <w:r w:rsidRPr="00532336">
        <w:rPr>
          <w:rFonts w:cs="Calibri"/>
        </w:rPr>
        <w:t>veřejnou kontrolou a</w:t>
      </w:r>
      <w:r w:rsidR="00577602">
        <w:rPr>
          <w:rFonts w:cs="Calibri"/>
        </w:rPr>
        <w:t xml:space="preserve"> </w:t>
      </w:r>
      <w:r w:rsidRPr="00532336">
        <w:rPr>
          <w:rFonts w:cs="Calibri"/>
        </w:rPr>
        <w:t>stovkami spokojených klientů, kvalitní pojištění odpovědnosti za škody a</w:t>
      </w:r>
      <w:r w:rsidR="00E85EEB">
        <w:rPr>
          <w:rFonts w:cs="Calibri"/>
        </w:rPr>
        <w:t> </w:t>
      </w:r>
      <w:r w:rsidRPr="00532336">
        <w:rPr>
          <w:rFonts w:cs="Calibri"/>
        </w:rPr>
        <w:t>využívání moderních a</w:t>
      </w:r>
      <w:r>
        <w:rPr>
          <w:rFonts w:cs="Calibri"/>
        </w:rPr>
        <w:t> </w:t>
      </w:r>
      <w:r w:rsidRPr="00532336">
        <w:rPr>
          <w:rFonts w:cs="Calibri"/>
        </w:rPr>
        <w:t xml:space="preserve">efektivních technických prostředků. </w:t>
      </w:r>
      <w:r w:rsidR="000B2002" w:rsidRPr="00532336">
        <w:rPr>
          <w:rFonts w:cs="Calibri"/>
        </w:rPr>
        <w:t>Družstvo působí po celé Č</w:t>
      </w:r>
      <w:r w:rsidR="000B2002">
        <w:rPr>
          <w:rFonts w:cs="Calibri"/>
        </w:rPr>
        <w:t>eské republice</w:t>
      </w:r>
      <w:r w:rsidR="00577602">
        <w:rPr>
          <w:rFonts w:cs="Calibri"/>
        </w:rPr>
        <w:t xml:space="preserve">, </w:t>
      </w:r>
      <w:r w:rsidR="000B2002">
        <w:rPr>
          <w:rFonts w:cs="Calibri"/>
        </w:rPr>
        <w:t>s</w:t>
      </w:r>
      <w:r w:rsidRPr="00532336">
        <w:rPr>
          <w:rFonts w:cs="Calibri"/>
        </w:rPr>
        <w:t>leduje současné trendy ve svém oboru a čerpá z vlastních i</w:t>
      </w:r>
      <w:r>
        <w:rPr>
          <w:rFonts w:cs="Calibri"/>
        </w:rPr>
        <w:t> </w:t>
      </w:r>
      <w:r w:rsidRPr="00532336">
        <w:rPr>
          <w:rFonts w:cs="Calibri"/>
        </w:rPr>
        <w:t xml:space="preserve">zahraničních zkušeností. </w:t>
      </w:r>
      <w:r w:rsidR="000B2002">
        <w:rPr>
          <w:rFonts w:cs="Calibri"/>
        </w:rPr>
        <w:t>Rovněž se v</w:t>
      </w:r>
      <w:r w:rsidRPr="00532336">
        <w:rPr>
          <w:rFonts w:cs="Calibri"/>
        </w:rPr>
        <w:t xml:space="preserve">ěnuje i zaměstnávání zdravotně znevýhodněných osob prostřednictvím své dceřiné společnosti HLS </w:t>
      </w:r>
      <w:r w:rsidR="00D0608E">
        <w:rPr>
          <w:rFonts w:cs="Calibri"/>
        </w:rPr>
        <w:t xml:space="preserve">SECURITY AGENCY </w:t>
      </w:r>
      <w:r w:rsidRPr="00532336">
        <w:rPr>
          <w:rFonts w:cs="Calibri"/>
        </w:rPr>
        <w:t xml:space="preserve">s.r.o. </w:t>
      </w:r>
    </w:p>
    <w:p w14:paraId="2C84B037" w14:textId="2BEAC98B" w:rsidR="00C358D5" w:rsidRPr="00577602" w:rsidRDefault="00291552" w:rsidP="003D4CE0">
      <w:pPr>
        <w:spacing w:after="0"/>
        <w:jc w:val="both"/>
        <w:rPr>
          <w:rFonts w:cs="Calibri"/>
          <w:bCs/>
        </w:rPr>
      </w:pPr>
      <w:hyperlink r:id="rId9" w:history="1">
        <w:r w:rsidR="00D0608E" w:rsidRPr="00577602">
          <w:rPr>
            <w:rStyle w:val="Hypertextovodkaz"/>
            <w:rFonts w:cs="Calibri"/>
            <w:bCs/>
          </w:rPr>
          <w:t>www.hls.cz</w:t>
        </w:r>
      </w:hyperlink>
    </w:p>
    <w:p w14:paraId="240C8B4B" w14:textId="77777777" w:rsidR="00D0608E" w:rsidRDefault="00D0608E" w:rsidP="002337B1">
      <w:pPr>
        <w:spacing w:after="0"/>
        <w:jc w:val="both"/>
        <w:rPr>
          <w:rFonts w:cs="Calibri"/>
          <w:b/>
          <w:sz w:val="24"/>
          <w:szCs w:val="24"/>
        </w:rPr>
      </w:pPr>
    </w:p>
    <w:p w14:paraId="4AC8B2F7" w14:textId="77777777" w:rsidR="00532336" w:rsidRPr="00532336" w:rsidRDefault="00532336" w:rsidP="002337B1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532336">
        <w:rPr>
          <w:rFonts w:cs="Calibri"/>
          <w:b/>
          <w:bCs/>
          <w:sz w:val="24"/>
          <w:szCs w:val="24"/>
        </w:rPr>
        <w:t>Horácké autodružstvo</w:t>
      </w:r>
    </w:p>
    <w:p w14:paraId="5DE31F30" w14:textId="043EECA9" w:rsidR="00532336" w:rsidRDefault="00532336" w:rsidP="002337B1">
      <w:pPr>
        <w:spacing w:after="0"/>
        <w:jc w:val="both"/>
        <w:rPr>
          <w:rFonts w:cs="Calibri"/>
        </w:rPr>
      </w:pPr>
      <w:r w:rsidRPr="000B2002">
        <w:rPr>
          <w:rFonts w:cs="Calibri"/>
          <w:spacing w:val="-2"/>
        </w:rPr>
        <w:t xml:space="preserve">Horácké autodružstvo Velké Meziříčí </w:t>
      </w:r>
      <w:r w:rsidR="000B2002" w:rsidRPr="000B2002">
        <w:rPr>
          <w:rFonts w:cs="Calibri"/>
          <w:spacing w:val="-2"/>
        </w:rPr>
        <w:t>patří mezi stabilní prodejce a poskytovatele autoopravárenských</w:t>
      </w:r>
      <w:r w:rsidR="000B2002" w:rsidRPr="00532336">
        <w:rPr>
          <w:rFonts w:cs="Calibri"/>
        </w:rPr>
        <w:t xml:space="preserve"> služeb na Vysočině</w:t>
      </w:r>
      <w:r w:rsidR="000B2002">
        <w:rPr>
          <w:rFonts w:cs="Calibri"/>
        </w:rPr>
        <w:t xml:space="preserve"> se zastoupením </w:t>
      </w:r>
      <w:r w:rsidRPr="00532336">
        <w:rPr>
          <w:rFonts w:cs="Calibri"/>
        </w:rPr>
        <w:t xml:space="preserve">značek Škoda a Volkswagen </w:t>
      </w:r>
      <w:r w:rsidR="000B2002">
        <w:rPr>
          <w:rFonts w:cs="Calibri"/>
        </w:rPr>
        <w:t>U</w:t>
      </w:r>
      <w:r w:rsidRPr="00532336">
        <w:rPr>
          <w:rFonts w:cs="Calibri"/>
        </w:rPr>
        <w:t xml:space="preserve">žitkové vozy. </w:t>
      </w:r>
      <w:r w:rsidR="000B2002">
        <w:rPr>
          <w:rFonts w:cs="Calibri"/>
        </w:rPr>
        <w:t>Družstvo p</w:t>
      </w:r>
      <w:r w:rsidRPr="00532336">
        <w:rPr>
          <w:rFonts w:cs="Calibri"/>
        </w:rPr>
        <w:t>rodává originální náhradní díly a autopříslušenství</w:t>
      </w:r>
      <w:r w:rsidR="000B2002">
        <w:rPr>
          <w:rFonts w:cs="Calibri"/>
        </w:rPr>
        <w:t>, p</w:t>
      </w:r>
      <w:r w:rsidRPr="00532336">
        <w:rPr>
          <w:rFonts w:cs="Calibri"/>
        </w:rPr>
        <w:t>rovádí komplexní záruční i pozáruční servis</w:t>
      </w:r>
      <w:r w:rsidR="000B2002">
        <w:rPr>
          <w:rFonts w:cs="Calibri"/>
        </w:rPr>
        <w:t xml:space="preserve"> a</w:t>
      </w:r>
      <w:r w:rsidRPr="00532336">
        <w:rPr>
          <w:rFonts w:cs="Calibri"/>
        </w:rPr>
        <w:t xml:space="preserve"> </w:t>
      </w:r>
      <w:r w:rsidR="000B2002">
        <w:rPr>
          <w:rFonts w:cs="Calibri"/>
        </w:rPr>
        <w:t>j</w:t>
      </w:r>
      <w:r w:rsidRPr="00532336">
        <w:rPr>
          <w:rFonts w:cs="Calibri"/>
        </w:rPr>
        <w:t xml:space="preserve">e vybaveno klempírnou, lakovnou, diagnostickými pracovišti, čerpací stanicí a mycí linkou. </w:t>
      </w:r>
      <w:r w:rsidR="000B2002">
        <w:rPr>
          <w:rFonts w:cs="Calibri"/>
        </w:rPr>
        <w:t>Horácké autodružstvo charakterizují v</w:t>
      </w:r>
      <w:r w:rsidRPr="00532336">
        <w:rPr>
          <w:rFonts w:cs="Calibri"/>
        </w:rPr>
        <w:t>ysoká kvalita poskytovaných služeb a individuální přístup ke každému zákazníkovi v plnění jeho náročných požadavků</w:t>
      </w:r>
      <w:r w:rsidR="000B2002">
        <w:rPr>
          <w:rFonts w:cs="Calibri"/>
        </w:rPr>
        <w:t>.</w:t>
      </w:r>
    </w:p>
    <w:p w14:paraId="00B39782" w14:textId="6955CB54" w:rsidR="000E5CC5" w:rsidRDefault="00291552" w:rsidP="00471C07">
      <w:pPr>
        <w:spacing w:after="240"/>
        <w:jc w:val="both"/>
        <w:rPr>
          <w:rFonts w:cs="Calibri"/>
        </w:rPr>
      </w:pPr>
      <w:hyperlink r:id="rId10" w:history="1">
        <w:r w:rsidR="00D0608E" w:rsidRPr="002A2ED2">
          <w:rPr>
            <w:rStyle w:val="Hypertextovodkaz"/>
            <w:rFonts w:cs="Calibri"/>
          </w:rPr>
          <w:t>www.horacke-vm.cz</w:t>
        </w:r>
      </w:hyperlink>
    </w:p>
    <w:p w14:paraId="642074AD" w14:textId="77777777" w:rsidR="00532336" w:rsidRDefault="00532336" w:rsidP="00471C07">
      <w:pPr>
        <w:spacing w:after="0"/>
        <w:jc w:val="both"/>
        <w:rPr>
          <w:rFonts w:cs="Calibri"/>
          <w:b/>
          <w:sz w:val="24"/>
          <w:szCs w:val="24"/>
        </w:rPr>
      </w:pPr>
      <w:proofErr w:type="spellStart"/>
      <w:r w:rsidRPr="00532336">
        <w:rPr>
          <w:rFonts w:cs="Calibri"/>
          <w:b/>
          <w:sz w:val="24"/>
          <w:szCs w:val="24"/>
        </w:rPr>
        <w:t>Lidokov</w:t>
      </w:r>
      <w:proofErr w:type="spellEnd"/>
      <w:r w:rsidRPr="00532336">
        <w:rPr>
          <w:rFonts w:cs="Calibri"/>
          <w:b/>
          <w:sz w:val="24"/>
          <w:szCs w:val="24"/>
        </w:rPr>
        <w:t>, výrobní družstvo</w:t>
      </w:r>
    </w:p>
    <w:p w14:paraId="2DA2433C" w14:textId="50F38B3F" w:rsidR="00C358D5" w:rsidRDefault="00532336" w:rsidP="00D0608E">
      <w:pPr>
        <w:spacing w:after="0"/>
        <w:jc w:val="both"/>
        <w:rPr>
          <w:rFonts w:cs="Calibri"/>
        </w:rPr>
      </w:pPr>
      <w:proofErr w:type="spellStart"/>
      <w:r w:rsidRPr="00532336">
        <w:rPr>
          <w:rFonts w:cs="Calibri"/>
        </w:rPr>
        <w:t>Lidokov</w:t>
      </w:r>
      <w:proofErr w:type="spellEnd"/>
      <w:r w:rsidR="00D0608E">
        <w:rPr>
          <w:rFonts w:cs="Calibri"/>
        </w:rPr>
        <w:t xml:space="preserve"> Boskovice byl </w:t>
      </w:r>
      <w:r w:rsidRPr="00532336">
        <w:rPr>
          <w:rFonts w:cs="Calibri"/>
        </w:rPr>
        <w:t xml:space="preserve">založen v roce 1957. Výrobním programem družstva je výroba rozvaděčových zámků, závěsů a klíčů pro použití zejména v energetice do rozvodových skříní, ale i v jiných odvětvích. Doplňkovým sortimentem jsou svítidla určená hlavně pro společné bytové prostory (chodby, schodiště aj.), transformátorové páječky a upínací kleště. Ve výrobě </w:t>
      </w:r>
      <w:r w:rsidR="00935442">
        <w:rPr>
          <w:rFonts w:cs="Calibri"/>
        </w:rPr>
        <w:t>jsou využívány</w:t>
      </w:r>
      <w:r w:rsidRPr="00532336">
        <w:rPr>
          <w:rFonts w:cs="Calibri"/>
        </w:rPr>
        <w:t xml:space="preserve"> technologie tváření a</w:t>
      </w:r>
      <w:r w:rsidR="00D0608E">
        <w:rPr>
          <w:rFonts w:cs="Calibri"/>
        </w:rPr>
        <w:t> </w:t>
      </w:r>
      <w:r w:rsidRPr="00532336">
        <w:rPr>
          <w:rFonts w:cs="Calibri"/>
        </w:rPr>
        <w:t xml:space="preserve">obrábění kovů (lisování, třískové obrábění na klasických a CNC strojích), povrchové úpravy </w:t>
      </w:r>
      <w:r w:rsidRPr="00532336">
        <w:rPr>
          <w:rFonts w:cs="Calibri"/>
        </w:rPr>
        <w:lastRenderedPageBreak/>
        <w:t xml:space="preserve">(broušení, lakování práškovými laky, galvanické pokovení – zinek) a montážní práce. </w:t>
      </w:r>
      <w:r w:rsidR="00935442">
        <w:rPr>
          <w:rFonts w:cs="Calibri"/>
        </w:rPr>
        <w:t>D</w:t>
      </w:r>
      <w:r w:rsidRPr="00532336">
        <w:rPr>
          <w:rFonts w:cs="Calibri"/>
        </w:rPr>
        <w:t>ružstvo se stalo spolehlivým a osvědčeným obchodním partnerem s dobrými cenami, kvalitou a vstřícností vyhovět zákazníkovi</w:t>
      </w:r>
      <w:r w:rsidR="00935442">
        <w:rPr>
          <w:rFonts w:cs="Calibri"/>
        </w:rPr>
        <w:t xml:space="preserve"> v jeho náročných požadavcích.</w:t>
      </w:r>
    </w:p>
    <w:p w14:paraId="21B28303" w14:textId="32B3F2D1" w:rsidR="00D0608E" w:rsidRDefault="00291552" w:rsidP="00D0608E">
      <w:pPr>
        <w:spacing w:after="0"/>
        <w:jc w:val="both"/>
        <w:rPr>
          <w:rFonts w:cs="Calibri"/>
        </w:rPr>
      </w:pPr>
      <w:hyperlink r:id="rId11" w:history="1">
        <w:r w:rsidR="00D0608E" w:rsidRPr="002A2ED2">
          <w:rPr>
            <w:rStyle w:val="Hypertextovodkaz"/>
            <w:rFonts w:cs="Calibri"/>
          </w:rPr>
          <w:t>www.lidokov.cz</w:t>
        </w:r>
      </w:hyperlink>
    </w:p>
    <w:p w14:paraId="0DC18EB0" w14:textId="77777777" w:rsidR="00D0608E" w:rsidRDefault="00D0608E" w:rsidP="00D0608E">
      <w:pPr>
        <w:spacing w:after="0"/>
        <w:jc w:val="both"/>
        <w:rPr>
          <w:rFonts w:cs="Calibri"/>
        </w:rPr>
      </w:pPr>
    </w:p>
    <w:p w14:paraId="6D2718A2" w14:textId="77777777" w:rsidR="00532336" w:rsidRDefault="00532336" w:rsidP="00532336">
      <w:pPr>
        <w:spacing w:after="0"/>
        <w:jc w:val="both"/>
        <w:rPr>
          <w:rFonts w:cs="Calibri"/>
          <w:b/>
          <w:sz w:val="24"/>
          <w:szCs w:val="24"/>
        </w:rPr>
      </w:pPr>
      <w:bookmarkStart w:id="0" w:name="_Hlk59620793"/>
      <w:r w:rsidRPr="00532336">
        <w:rPr>
          <w:rFonts w:cs="Calibri"/>
          <w:b/>
          <w:sz w:val="24"/>
          <w:szCs w:val="24"/>
        </w:rPr>
        <w:t>OBZOR, výrobní družstvo Zlín</w:t>
      </w:r>
    </w:p>
    <w:p w14:paraId="37A3E726" w14:textId="52B3E60F" w:rsidR="00532336" w:rsidRDefault="00532336" w:rsidP="00532336">
      <w:pPr>
        <w:spacing w:after="0"/>
        <w:jc w:val="both"/>
        <w:rPr>
          <w:rFonts w:cs="Calibri"/>
        </w:rPr>
      </w:pPr>
      <w:r w:rsidRPr="00532336">
        <w:rPr>
          <w:rFonts w:cs="Calibri"/>
        </w:rPr>
        <w:t>Obzor</w:t>
      </w:r>
      <w:r w:rsidR="00D0608E">
        <w:rPr>
          <w:rFonts w:cs="Calibri"/>
        </w:rPr>
        <w:t xml:space="preserve"> </w:t>
      </w:r>
      <w:r w:rsidRPr="00532336">
        <w:rPr>
          <w:rFonts w:cs="Calibri"/>
        </w:rPr>
        <w:t xml:space="preserve">Zlín </w:t>
      </w:r>
      <w:r w:rsidR="006567B9">
        <w:rPr>
          <w:rFonts w:cs="Calibri"/>
        </w:rPr>
        <w:t xml:space="preserve">je družstvem s tradicí od roku </w:t>
      </w:r>
      <w:r w:rsidRPr="00532336">
        <w:rPr>
          <w:rFonts w:cs="Calibri"/>
        </w:rPr>
        <w:t>1965. Zaměřuje se převážně na výrobu a distribuci drobných elektromechanických výrobků, dílů pro automobilový průmysl, kovových dílů, vstřikování plastů a</w:t>
      </w:r>
      <w:r w:rsidR="00D0608E">
        <w:rPr>
          <w:rFonts w:cs="Calibri"/>
        </w:rPr>
        <w:t> </w:t>
      </w:r>
      <w:r w:rsidRPr="00532336">
        <w:rPr>
          <w:rFonts w:cs="Calibri"/>
        </w:rPr>
        <w:t xml:space="preserve">výsek těsnění. Vyrábí rovněž dávkovače léků a dentální dózy. </w:t>
      </w:r>
      <w:r w:rsidR="006567B9">
        <w:rPr>
          <w:rFonts w:cs="Calibri"/>
        </w:rPr>
        <w:t>OBZOR je</w:t>
      </w:r>
      <w:r w:rsidRPr="00532336">
        <w:rPr>
          <w:rFonts w:cs="Calibri"/>
        </w:rPr>
        <w:t xml:space="preserve"> zaměstnavatelem více než 50 % osob se zdravotním postižením</w:t>
      </w:r>
      <w:r w:rsidR="006567B9">
        <w:rPr>
          <w:rFonts w:cs="Calibri"/>
        </w:rPr>
        <w:t xml:space="preserve">, </w:t>
      </w:r>
      <w:r w:rsidRPr="00532336">
        <w:rPr>
          <w:rFonts w:cs="Calibri"/>
        </w:rPr>
        <w:t>stabilní firmou, která přispívá k</w:t>
      </w:r>
      <w:r w:rsidR="00577602">
        <w:rPr>
          <w:rFonts w:cs="Calibri"/>
        </w:rPr>
        <w:t xml:space="preserve"> </w:t>
      </w:r>
      <w:r w:rsidRPr="00532336">
        <w:rPr>
          <w:rFonts w:cs="Calibri"/>
        </w:rPr>
        <w:t>regionální zaměstnanosti a</w:t>
      </w:r>
      <w:r w:rsidR="006567B9">
        <w:rPr>
          <w:rFonts w:cs="Calibri"/>
        </w:rPr>
        <w:t> </w:t>
      </w:r>
      <w:r w:rsidRPr="00532336">
        <w:rPr>
          <w:rFonts w:cs="Calibri"/>
        </w:rPr>
        <w:t>pomáhá řešit problematiku zaměstnanosti z hlediska zaměstnávání zdravotně znevýhodněných osob, ale současně i dynamicky se rozvíjejícím se subjektem. V</w:t>
      </w:r>
      <w:r w:rsidR="00D0608E">
        <w:rPr>
          <w:rFonts w:cs="Calibri"/>
        </w:rPr>
        <w:t> </w:t>
      </w:r>
      <w:r w:rsidRPr="00532336">
        <w:rPr>
          <w:rFonts w:cs="Calibri"/>
        </w:rPr>
        <w:t xml:space="preserve">současné době má družstvo své závody ve Zlíně, Uherském Hradišti a Olomouci, ve kterých zaměstnává </w:t>
      </w:r>
      <w:r w:rsidR="006567B9">
        <w:rPr>
          <w:rFonts w:cs="Calibri"/>
        </w:rPr>
        <w:t>přibližně</w:t>
      </w:r>
      <w:r w:rsidRPr="00532336">
        <w:rPr>
          <w:rFonts w:cs="Calibri"/>
        </w:rPr>
        <w:t xml:space="preserve"> 260 pracovníků.</w:t>
      </w:r>
    </w:p>
    <w:p w14:paraId="4BCB56A5" w14:textId="123E5404" w:rsidR="00D0608E" w:rsidRDefault="00291552" w:rsidP="00532336">
      <w:pPr>
        <w:spacing w:after="0"/>
        <w:jc w:val="both"/>
        <w:rPr>
          <w:rFonts w:cs="Calibri"/>
        </w:rPr>
      </w:pPr>
      <w:hyperlink r:id="rId12" w:history="1">
        <w:r w:rsidR="00D0608E" w:rsidRPr="002A2ED2">
          <w:rPr>
            <w:rStyle w:val="Hypertextovodkaz"/>
            <w:rFonts w:cs="Calibri"/>
          </w:rPr>
          <w:t>www.obzor.cz</w:t>
        </w:r>
      </w:hyperlink>
    </w:p>
    <w:p w14:paraId="7C29D559" w14:textId="77777777" w:rsidR="00D0608E" w:rsidRDefault="00D0608E" w:rsidP="00532336">
      <w:pPr>
        <w:spacing w:after="0"/>
        <w:jc w:val="both"/>
        <w:rPr>
          <w:rFonts w:cs="Calibri"/>
        </w:rPr>
      </w:pPr>
    </w:p>
    <w:bookmarkEnd w:id="0"/>
    <w:p w14:paraId="5A055BF9" w14:textId="52F157F8" w:rsidR="00C358D5" w:rsidRPr="003D4CE0" w:rsidRDefault="00532336" w:rsidP="00C358D5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Služba, výrobní družstvo</w:t>
      </w:r>
    </w:p>
    <w:p w14:paraId="07890A00" w14:textId="5206B289" w:rsidR="00532336" w:rsidRDefault="00532336" w:rsidP="003D4CE0">
      <w:pPr>
        <w:spacing w:after="0"/>
        <w:jc w:val="both"/>
        <w:rPr>
          <w:rFonts w:cs="Calibri"/>
        </w:rPr>
      </w:pPr>
      <w:r w:rsidRPr="00532336">
        <w:rPr>
          <w:rFonts w:cs="Calibri"/>
        </w:rPr>
        <w:t>Služba</w:t>
      </w:r>
      <w:r w:rsidR="00D0608E">
        <w:rPr>
          <w:rFonts w:cs="Calibri"/>
        </w:rPr>
        <w:t xml:space="preserve"> </w:t>
      </w:r>
      <w:r w:rsidRPr="00532336">
        <w:rPr>
          <w:rFonts w:cs="Calibri"/>
        </w:rPr>
        <w:t xml:space="preserve">České Budějovice </w:t>
      </w:r>
      <w:r w:rsidR="00577602">
        <w:rPr>
          <w:rFonts w:cs="Calibri"/>
        </w:rPr>
        <w:t>oslavila</w:t>
      </w:r>
      <w:r w:rsidR="00577602">
        <w:rPr>
          <w:rFonts w:cs="Calibri"/>
        </w:rPr>
        <w:t xml:space="preserve"> </w:t>
      </w:r>
      <w:r w:rsidR="006567B9">
        <w:rPr>
          <w:rFonts w:cs="Calibri"/>
        </w:rPr>
        <w:t xml:space="preserve">v letošním roce již 100 od svého založení. </w:t>
      </w:r>
      <w:r w:rsidRPr="00532336">
        <w:rPr>
          <w:rFonts w:cs="Calibri"/>
        </w:rPr>
        <w:t xml:space="preserve">V současné době </w:t>
      </w:r>
      <w:r w:rsidR="006567B9">
        <w:rPr>
          <w:rFonts w:cs="Calibri"/>
        </w:rPr>
        <w:t xml:space="preserve">družstvo </w:t>
      </w:r>
      <w:r w:rsidRPr="00532336">
        <w:rPr>
          <w:rFonts w:cs="Calibri"/>
        </w:rPr>
        <w:t>zaměstnává 320 zaměstnanců, z</w:t>
      </w:r>
      <w:r w:rsidR="00D0608E">
        <w:rPr>
          <w:rFonts w:cs="Calibri"/>
        </w:rPr>
        <w:t> </w:t>
      </w:r>
      <w:r w:rsidRPr="00532336">
        <w:rPr>
          <w:rFonts w:cs="Calibri"/>
        </w:rPr>
        <w:t xml:space="preserve">toho je 83 % pracovníků se </w:t>
      </w:r>
      <w:r w:rsidR="006567B9">
        <w:rPr>
          <w:rFonts w:cs="Calibri"/>
        </w:rPr>
        <w:t>zdravotním postižením</w:t>
      </w:r>
      <w:r w:rsidRPr="00532336">
        <w:rPr>
          <w:rFonts w:cs="Calibri"/>
        </w:rPr>
        <w:t xml:space="preserve">. </w:t>
      </w:r>
      <w:r w:rsidR="006567B9">
        <w:rPr>
          <w:rFonts w:cs="Calibri"/>
        </w:rPr>
        <w:t>M</w:t>
      </w:r>
      <w:r w:rsidRPr="00532336">
        <w:rPr>
          <w:rFonts w:cs="Calibri"/>
        </w:rPr>
        <w:t xml:space="preserve">á převážně </w:t>
      </w:r>
      <w:proofErr w:type="spellStart"/>
      <w:r w:rsidRPr="00532336">
        <w:rPr>
          <w:rFonts w:cs="Calibri"/>
        </w:rPr>
        <w:t>službový</w:t>
      </w:r>
      <w:proofErr w:type="spellEnd"/>
      <w:r w:rsidRPr="00532336">
        <w:rPr>
          <w:rFonts w:cs="Calibri"/>
        </w:rPr>
        <w:t xml:space="preserve"> charakter, poskytuje bezpečnostní služby, úklidové služby pro obchodní i nekomerční </w:t>
      </w:r>
      <w:r w:rsidRPr="006567B9">
        <w:rPr>
          <w:rFonts w:cs="Calibri"/>
          <w:spacing w:val="-2"/>
        </w:rPr>
        <w:t>prostory, rehabilitační služby a</w:t>
      </w:r>
      <w:r w:rsidR="00D0608E" w:rsidRPr="006567B9">
        <w:rPr>
          <w:rFonts w:cs="Calibri"/>
          <w:spacing w:val="-2"/>
        </w:rPr>
        <w:t> </w:t>
      </w:r>
      <w:r w:rsidRPr="006567B9">
        <w:rPr>
          <w:rFonts w:cs="Calibri"/>
          <w:spacing w:val="-2"/>
        </w:rPr>
        <w:t xml:space="preserve">provozuje chráněné dílny. </w:t>
      </w:r>
      <w:r w:rsidR="006567B9" w:rsidRPr="006567B9">
        <w:rPr>
          <w:rFonts w:cs="Calibri"/>
          <w:spacing w:val="-2"/>
        </w:rPr>
        <w:t>D</w:t>
      </w:r>
      <w:r w:rsidRPr="006567B9">
        <w:rPr>
          <w:rFonts w:cs="Calibri"/>
          <w:spacing w:val="-2"/>
        </w:rPr>
        <w:t xml:space="preserve">aří </w:t>
      </w:r>
      <w:r w:rsidR="006567B9" w:rsidRPr="006567B9">
        <w:rPr>
          <w:rFonts w:cs="Calibri"/>
          <w:spacing w:val="-2"/>
        </w:rPr>
        <w:t xml:space="preserve">se mu </w:t>
      </w:r>
      <w:r w:rsidRPr="006567B9">
        <w:rPr>
          <w:rFonts w:cs="Calibri"/>
          <w:spacing w:val="-2"/>
        </w:rPr>
        <w:t>nejen podporovat a</w:t>
      </w:r>
      <w:r w:rsidRPr="00532336">
        <w:rPr>
          <w:rFonts w:cs="Calibri"/>
        </w:rPr>
        <w:t xml:space="preserve"> zviditelňovat práci osob se zdravotním postižením a přispívat k odstranění bariér mezi zdravými a postiženými spoluobčany, ale současně je </w:t>
      </w:r>
      <w:r w:rsidR="006567B9">
        <w:rPr>
          <w:rFonts w:cs="Calibri"/>
        </w:rPr>
        <w:t>i</w:t>
      </w:r>
      <w:r w:rsidRPr="00532336">
        <w:rPr>
          <w:rFonts w:cs="Calibri"/>
        </w:rPr>
        <w:t xml:space="preserve"> dynamicky se rozvíjejícím se subjektem co do vnitřní struktury, tak</w:t>
      </w:r>
      <w:r w:rsidR="00D0608E">
        <w:rPr>
          <w:rFonts w:cs="Calibri"/>
        </w:rPr>
        <w:t xml:space="preserve"> </w:t>
      </w:r>
      <w:r w:rsidRPr="00532336">
        <w:rPr>
          <w:rFonts w:cs="Calibri"/>
        </w:rPr>
        <w:t>i</w:t>
      </w:r>
      <w:r w:rsidR="00D0608E">
        <w:rPr>
          <w:rFonts w:cs="Calibri"/>
        </w:rPr>
        <w:t> </w:t>
      </w:r>
      <w:r w:rsidRPr="00532336">
        <w:rPr>
          <w:rFonts w:cs="Calibri"/>
        </w:rPr>
        <w:t>z</w:t>
      </w:r>
      <w:r w:rsidR="00D0608E">
        <w:rPr>
          <w:rFonts w:cs="Calibri"/>
        </w:rPr>
        <w:t> </w:t>
      </w:r>
      <w:r w:rsidRPr="00532336">
        <w:rPr>
          <w:rFonts w:cs="Calibri"/>
        </w:rPr>
        <w:t>obchodního hlediska.</w:t>
      </w:r>
    </w:p>
    <w:p w14:paraId="30671673" w14:textId="5AB32A14" w:rsidR="007F4043" w:rsidRPr="003D4CE0" w:rsidRDefault="00291552" w:rsidP="003D4CE0">
      <w:pPr>
        <w:spacing w:after="0"/>
        <w:jc w:val="both"/>
        <w:rPr>
          <w:rFonts w:cs="Calibri"/>
        </w:rPr>
      </w:pPr>
      <w:hyperlink r:id="rId13" w:history="1">
        <w:r w:rsidR="00D0608E" w:rsidRPr="002A2ED2">
          <w:rPr>
            <w:rStyle w:val="Hypertextovodkaz"/>
            <w:rFonts w:cs="Calibri"/>
          </w:rPr>
          <w:t>www.sluzbavd.cz</w:t>
        </w:r>
      </w:hyperlink>
    </w:p>
    <w:sectPr w:rsidR="007F4043" w:rsidRPr="003D4CE0" w:rsidSect="00372B2C">
      <w:headerReference w:type="default" r:id="rId14"/>
      <w:pgSz w:w="11906" w:h="16838"/>
      <w:pgMar w:top="1958" w:right="1417" w:bottom="993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F82D" w14:textId="77777777" w:rsidR="00586288" w:rsidRDefault="00586288" w:rsidP="00E90937">
      <w:pPr>
        <w:spacing w:after="0" w:line="240" w:lineRule="auto"/>
      </w:pPr>
      <w:r>
        <w:separator/>
      </w:r>
    </w:p>
  </w:endnote>
  <w:endnote w:type="continuationSeparator" w:id="0">
    <w:p w14:paraId="26D3F300" w14:textId="77777777" w:rsidR="00586288" w:rsidRDefault="00586288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FC63" w14:textId="77777777" w:rsidR="00586288" w:rsidRDefault="00586288" w:rsidP="00E90937">
      <w:pPr>
        <w:spacing w:after="0" w:line="240" w:lineRule="auto"/>
      </w:pPr>
      <w:r>
        <w:separator/>
      </w:r>
    </w:p>
  </w:footnote>
  <w:footnote w:type="continuationSeparator" w:id="0">
    <w:p w14:paraId="213A5FD3" w14:textId="77777777" w:rsidR="00586288" w:rsidRDefault="00586288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6860" w14:textId="77777777" w:rsidR="00E90937" w:rsidRDefault="00291552">
    <w:pPr>
      <w:pStyle w:val="Zhlav"/>
    </w:pPr>
    <w:r>
      <w:rPr>
        <w:noProof/>
      </w:rPr>
      <w:pict w14:anchorId="6A6C7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0EF9"/>
    <w:rsid w:val="00044ABC"/>
    <w:rsid w:val="00066C7E"/>
    <w:rsid w:val="00072432"/>
    <w:rsid w:val="0007748D"/>
    <w:rsid w:val="00084975"/>
    <w:rsid w:val="00085604"/>
    <w:rsid w:val="00085EFC"/>
    <w:rsid w:val="00087AE6"/>
    <w:rsid w:val="00090462"/>
    <w:rsid w:val="000A72C0"/>
    <w:rsid w:val="000B2002"/>
    <w:rsid w:val="000E10ED"/>
    <w:rsid w:val="000E5CC5"/>
    <w:rsid w:val="000E62DF"/>
    <w:rsid w:val="000F4A78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C1484"/>
    <w:rsid w:val="001C1C61"/>
    <w:rsid w:val="001C1F99"/>
    <w:rsid w:val="001C28AD"/>
    <w:rsid w:val="001C53E0"/>
    <w:rsid w:val="001C5FD7"/>
    <w:rsid w:val="001C62B7"/>
    <w:rsid w:val="001D1524"/>
    <w:rsid w:val="001D537D"/>
    <w:rsid w:val="001D7A60"/>
    <w:rsid w:val="001D7F80"/>
    <w:rsid w:val="001D7FA0"/>
    <w:rsid w:val="001E149F"/>
    <w:rsid w:val="001E2A02"/>
    <w:rsid w:val="001E35EA"/>
    <w:rsid w:val="001F5847"/>
    <w:rsid w:val="001F750B"/>
    <w:rsid w:val="0021104E"/>
    <w:rsid w:val="002132E1"/>
    <w:rsid w:val="00220ED3"/>
    <w:rsid w:val="00221C8D"/>
    <w:rsid w:val="002337B1"/>
    <w:rsid w:val="00255819"/>
    <w:rsid w:val="00270C72"/>
    <w:rsid w:val="00291552"/>
    <w:rsid w:val="002A1D99"/>
    <w:rsid w:val="002A56E7"/>
    <w:rsid w:val="002B229C"/>
    <w:rsid w:val="002B477A"/>
    <w:rsid w:val="002C73FB"/>
    <w:rsid w:val="002D03EF"/>
    <w:rsid w:val="002D6685"/>
    <w:rsid w:val="002E2954"/>
    <w:rsid w:val="002E2DEC"/>
    <w:rsid w:val="002F317F"/>
    <w:rsid w:val="0030271F"/>
    <w:rsid w:val="0031510F"/>
    <w:rsid w:val="00317912"/>
    <w:rsid w:val="003249CD"/>
    <w:rsid w:val="003359E8"/>
    <w:rsid w:val="003547B5"/>
    <w:rsid w:val="00362F95"/>
    <w:rsid w:val="003644A3"/>
    <w:rsid w:val="00366AB5"/>
    <w:rsid w:val="00372B2C"/>
    <w:rsid w:val="003748BE"/>
    <w:rsid w:val="003815C6"/>
    <w:rsid w:val="00391801"/>
    <w:rsid w:val="003B5BB1"/>
    <w:rsid w:val="003C2DBC"/>
    <w:rsid w:val="003C5799"/>
    <w:rsid w:val="003D4CE0"/>
    <w:rsid w:val="003D67CF"/>
    <w:rsid w:val="003E1DC5"/>
    <w:rsid w:val="004014F3"/>
    <w:rsid w:val="00424419"/>
    <w:rsid w:val="00432139"/>
    <w:rsid w:val="00446077"/>
    <w:rsid w:val="00456CDF"/>
    <w:rsid w:val="0046296C"/>
    <w:rsid w:val="00471C07"/>
    <w:rsid w:val="00475FF8"/>
    <w:rsid w:val="00481E41"/>
    <w:rsid w:val="00483882"/>
    <w:rsid w:val="004A39A1"/>
    <w:rsid w:val="004D293A"/>
    <w:rsid w:val="004F64CA"/>
    <w:rsid w:val="0050527D"/>
    <w:rsid w:val="00511204"/>
    <w:rsid w:val="005157C4"/>
    <w:rsid w:val="0051735E"/>
    <w:rsid w:val="00520A27"/>
    <w:rsid w:val="005310CC"/>
    <w:rsid w:val="00532336"/>
    <w:rsid w:val="00535AE4"/>
    <w:rsid w:val="00577602"/>
    <w:rsid w:val="00586288"/>
    <w:rsid w:val="00586AB0"/>
    <w:rsid w:val="00586EFE"/>
    <w:rsid w:val="005E2187"/>
    <w:rsid w:val="005E2EDF"/>
    <w:rsid w:val="005F07F7"/>
    <w:rsid w:val="005F3CEC"/>
    <w:rsid w:val="00602E98"/>
    <w:rsid w:val="006465D3"/>
    <w:rsid w:val="006516CC"/>
    <w:rsid w:val="006524CE"/>
    <w:rsid w:val="006567B9"/>
    <w:rsid w:val="0066160B"/>
    <w:rsid w:val="00676BEB"/>
    <w:rsid w:val="00681C7E"/>
    <w:rsid w:val="0068457C"/>
    <w:rsid w:val="00684741"/>
    <w:rsid w:val="00685030"/>
    <w:rsid w:val="006B0D62"/>
    <w:rsid w:val="006C222A"/>
    <w:rsid w:val="006D5D08"/>
    <w:rsid w:val="006E134C"/>
    <w:rsid w:val="006E3B93"/>
    <w:rsid w:val="006F5110"/>
    <w:rsid w:val="006F6361"/>
    <w:rsid w:val="007004C0"/>
    <w:rsid w:val="00702328"/>
    <w:rsid w:val="00703989"/>
    <w:rsid w:val="00710A5B"/>
    <w:rsid w:val="00711B26"/>
    <w:rsid w:val="0071624A"/>
    <w:rsid w:val="00746F55"/>
    <w:rsid w:val="00750266"/>
    <w:rsid w:val="00764D35"/>
    <w:rsid w:val="007779F6"/>
    <w:rsid w:val="00777E96"/>
    <w:rsid w:val="00784F15"/>
    <w:rsid w:val="007935A1"/>
    <w:rsid w:val="00795569"/>
    <w:rsid w:val="007A16F5"/>
    <w:rsid w:val="007A433F"/>
    <w:rsid w:val="007C1063"/>
    <w:rsid w:val="007D6108"/>
    <w:rsid w:val="007E5318"/>
    <w:rsid w:val="007F4043"/>
    <w:rsid w:val="0080352C"/>
    <w:rsid w:val="008064CD"/>
    <w:rsid w:val="00807CFA"/>
    <w:rsid w:val="0082261E"/>
    <w:rsid w:val="00823899"/>
    <w:rsid w:val="008363FD"/>
    <w:rsid w:val="008560EF"/>
    <w:rsid w:val="0086192C"/>
    <w:rsid w:val="00862E6E"/>
    <w:rsid w:val="008713FA"/>
    <w:rsid w:val="00872AF0"/>
    <w:rsid w:val="00873D3B"/>
    <w:rsid w:val="00881FDB"/>
    <w:rsid w:val="0088491C"/>
    <w:rsid w:val="00884A5F"/>
    <w:rsid w:val="00885946"/>
    <w:rsid w:val="00891C18"/>
    <w:rsid w:val="008C1DBA"/>
    <w:rsid w:val="008D6089"/>
    <w:rsid w:val="008D6E32"/>
    <w:rsid w:val="008D78F8"/>
    <w:rsid w:val="008E5D3E"/>
    <w:rsid w:val="008E6143"/>
    <w:rsid w:val="008E68A1"/>
    <w:rsid w:val="008F18B5"/>
    <w:rsid w:val="00903CB1"/>
    <w:rsid w:val="00911251"/>
    <w:rsid w:val="00931979"/>
    <w:rsid w:val="00935442"/>
    <w:rsid w:val="0094327A"/>
    <w:rsid w:val="00947B08"/>
    <w:rsid w:val="009806BF"/>
    <w:rsid w:val="00984CE5"/>
    <w:rsid w:val="009A0258"/>
    <w:rsid w:val="009A2341"/>
    <w:rsid w:val="009B4969"/>
    <w:rsid w:val="009C080F"/>
    <w:rsid w:val="009D21C6"/>
    <w:rsid w:val="00A13836"/>
    <w:rsid w:val="00A21F1E"/>
    <w:rsid w:val="00A44C5B"/>
    <w:rsid w:val="00A46350"/>
    <w:rsid w:val="00A4706D"/>
    <w:rsid w:val="00A50AC6"/>
    <w:rsid w:val="00A50E91"/>
    <w:rsid w:val="00A5521C"/>
    <w:rsid w:val="00A65B63"/>
    <w:rsid w:val="00AA1584"/>
    <w:rsid w:val="00AA3E60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2DD9"/>
    <w:rsid w:val="00B614A3"/>
    <w:rsid w:val="00B65E73"/>
    <w:rsid w:val="00B84B12"/>
    <w:rsid w:val="00B92E88"/>
    <w:rsid w:val="00B94596"/>
    <w:rsid w:val="00BA265D"/>
    <w:rsid w:val="00BD708E"/>
    <w:rsid w:val="00BE031F"/>
    <w:rsid w:val="00BE6F37"/>
    <w:rsid w:val="00BF0913"/>
    <w:rsid w:val="00C0524A"/>
    <w:rsid w:val="00C10448"/>
    <w:rsid w:val="00C27AFC"/>
    <w:rsid w:val="00C33C2E"/>
    <w:rsid w:val="00C358D5"/>
    <w:rsid w:val="00C472E9"/>
    <w:rsid w:val="00C72731"/>
    <w:rsid w:val="00C862E1"/>
    <w:rsid w:val="00C903AD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608E"/>
    <w:rsid w:val="00D160A8"/>
    <w:rsid w:val="00D4137A"/>
    <w:rsid w:val="00D44CA7"/>
    <w:rsid w:val="00D44FD4"/>
    <w:rsid w:val="00D46A60"/>
    <w:rsid w:val="00D509A9"/>
    <w:rsid w:val="00D5134D"/>
    <w:rsid w:val="00D70C64"/>
    <w:rsid w:val="00D739C6"/>
    <w:rsid w:val="00D86887"/>
    <w:rsid w:val="00D87194"/>
    <w:rsid w:val="00D95406"/>
    <w:rsid w:val="00D9750A"/>
    <w:rsid w:val="00DA5025"/>
    <w:rsid w:val="00DB4A2E"/>
    <w:rsid w:val="00DB4EBC"/>
    <w:rsid w:val="00DC4E7C"/>
    <w:rsid w:val="00DC69E0"/>
    <w:rsid w:val="00DE4E42"/>
    <w:rsid w:val="00E129B4"/>
    <w:rsid w:val="00E552CF"/>
    <w:rsid w:val="00E65576"/>
    <w:rsid w:val="00E67D6C"/>
    <w:rsid w:val="00E71DA3"/>
    <w:rsid w:val="00E74703"/>
    <w:rsid w:val="00E85EEB"/>
    <w:rsid w:val="00E87243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EAA27D"/>
  <w15:chartTrackingRefBased/>
  <w15:docId w15:val="{30C40E89-9055-4217-AE8E-D37D41C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746F55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0E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chema.cz" TargetMode="External"/><Relationship Id="rId13" Type="http://schemas.openxmlformats.org/officeDocument/2006/relationships/hyperlink" Target="http://www.sluzbav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klos.cz" TargetMode="External"/><Relationship Id="rId12" Type="http://schemas.openxmlformats.org/officeDocument/2006/relationships/hyperlink" Target="http://www.obzo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dokov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racke-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4871</CharactersWithSpaces>
  <SharedDoc>false</SharedDoc>
  <HLinks>
    <vt:vector size="36" baseType="variant"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http://www.tvar-kt.cz/</vt:lpwstr>
      </vt:variant>
      <vt:variant>
        <vt:lpwstr/>
      </vt:variant>
      <vt:variant>
        <vt:i4>6946871</vt:i4>
      </vt:variant>
      <vt:variant>
        <vt:i4>12</vt:i4>
      </vt:variant>
      <vt:variant>
        <vt:i4>0</vt:i4>
      </vt:variant>
      <vt:variant>
        <vt:i4>5</vt:i4>
      </vt:variant>
      <vt:variant>
        <vt:lpwstr>http://www.tvar.cz¨</vt:lpwstr>
      </vt:variant>
      <vt:variant>
        <vt:lpwstr/>
      </vt:variant>
      <vt:variant>
        <vt:i4>1638414</vt:i4>
      </vt:variant>
      <vt:variant>
        <vt:i4>9</vt:i4>
      </vt:variant>
      <vt:variant>
        <vt:i4>0</vt:i4>
      </vt:variant>
      <vt:variant>
        <vt:i4>5</vt:i4>
      </vt:variant>
      <vt:variant>
        <vt:lpwstr>http://www.solea.cz/</vt:lpwstr>
      </vt:variant>
      <vt:variant>
        <vt:lpwstr/>
      </vt:variant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http://www.plzenske-dilo.cz/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http://www.granat.cz/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>Doplňující informace</dc:subject>
  <dc:creator>Mgr. Rodan Svoboda</dc:creator>
  <cp:keywords/>
  <cp:lastModifiedBy>Rodan Svoboda</cp:lastModifiedBy>
  <cp:revision>7</cp:revision>
  <cp:lastPrinted>2020-12-23T12:18:00Z</cp:lastPrinted>
  <dcterms:created xsi:type="dcterms:W3CDTF">2020-12-23T11:46:00Z</dcterms:created>
  <dcterms:modified xsi:type="dcterms:W3CDTF">2021-11-30T08:13:00Z</dcterms:modified>
</cp:coreProperties>
</file>