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1B16" w14:textId="6672F03D" w:rsidR="009A6C61" w:rsidRDefault="002F36C5" w:rsidP="002B5D0C">
      <w:pPr>
        <w:spacing w:before="240" w:after="120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Celorepubliková porada SČMVD</w:t>
      </w:r>
      <w:r w:rsidR="004D3B53">
        <w:rPr>
          <w:b/>
          <w:sz w:val="25"/>
          <w:szCs w:val="25"/>
        </w:rPr>
        <w:t>: 70 let Svazu českých a moravských výrobních družstev</w:t>
      </w:r>
    </w:p>
    <w:p w14:paraId="324A7108" w14:textId="3E02255D" w:rsidR="004D3B53" w:rsidRDefault="008560EF" w:rsidP="00135E60">
      <w:pPr>
        <w:jc w:val="both"/>
        <w:rPr>
          <w:b/>
        </w:rPr>
      </w:pPr>
      <w:r w:rsidRPr="009A6C61">
        <w:rPr>
          <w:b/>
        </w:rPr>
        <w:t>Praha</w:t>
      </w:r>
      <w:r w:rsidR="00135E60" w:rsidRPr="009A6C61">
        <w:rPr>
          <w:b/>
        </w:rPr>
        <w:t xml:space="preserve">, </w:t>
      </w:r>
      <w:r w:rsidR="00201ACD">
        <w:rPr>
          <w:b/>
        </w:rPr>
        <w:t>1</w:t>
      </w:r>
      <w:r w:rsidR="00021D9C">
        <w:rPr>
          <w:b/>
        </w:rPr>
        <w:t>5</w:t>
      </w:r>
      <w:r w:rsidR="0068457C" w:rsidRPr="009A6C61">
        <w:rPr>
          <w:b/>
        </w:rPr>
        <w:t>.</w:t>
      </w:r>
      <w:r w:rsidR="003860B2" w:rsidRPr="009A6C61">
        <w:rPr>
          <w:b/>
        </w:rPr>
        <w:t xml:space="preserve"> </w:t>
      </w:r>
      <w:r w:rsidR="004D3B53">
        <w:rPr>
          <w:b/>
        </w:rPr>
        <w:t>11</w:t>
      </w:r>
      <w:r w:rsidR="0068457C" w:rsidRPr="009A6C61">
        <w:rPr>
          <w:b/>
        </w:rPr>
        <w:t>.</w:t>
      </w:r>
      <w:r w:rsidR="003860B2" w:rsidRPr="009A6C61">
        <w:rPr>
          <w:b/>
        </w:rPr>
        <w:t xml:space="preserve"> </w:t>
      </w:r>
      <w:r w:rsidR="00135E60" w:rsidRPr="009A6C61">
        <w:rPr>
          <w:b/>
        </w:rPr>
        <w:t>20</w:t>
      </w:r>
      <w:r w:rsidR="0053055D" w:rsidRPr="009A6C61">
        <w:rPr>
          <w:b/>
        </w:rPr>
        <w:t>2</w:t>
      </w:r>
      <w:r w:rsidR="009A6C61" w:rsidRPr="009A6C61">
        <w:rPr>
          <w:b/>
        </w:rPr>
        <w:t>3</w:t>
      </w:r>
      <w:r w:rsidR="006516CC" w:rsidRPr="009A6C61">
        <w:rPr>
          <w:b/>
        </w:rPr>
        <w:t xml:space="preserve"> –</w:t>
      </w:r>
      <w:r w:rsidR="00602E98" w:rsidRPr="009A6C61">
        <w:rPr>
          <w:b/>
        </w:rPr>
        <w:t xml:space="preserve"> </w:t>
      </w:r>
      <w:r w:rsidR="00676ECA" w:rsidRPr="00676ECA">
        <w:rPr>
          <w:b/>
        </w:rPr>
        <w:t xml:space="preserve">V pátek 10. listopadu se v pražském hotelu Pyramida uskutečnila pravidelná podzimní Celorepubliková porada </w:t>
      </w:r>
      <w:r w:rsidR="00DA5F63">
        <w:rPr>
          <w:b/>
        </w:rPr>
        <w:t>Svazu českých a moravských výrobních družstev (</w:t>
      </w:r>
      <w:r w:rsidR="00676ECA" w:rsidRPr="00676ECA">
        <w:rPr>
          <w:b/>
        </w:rPr>
        <w:t>SČMVD</w:t>
      </w:r>
      <w:r w:rsidR="00DA5F63">
        <w:rPr>
          <w:b/>
        </w:rPr>
        <w:t>)</w:t>
      </w:r>
      <w:r w:rsidR="00676ECA" w:rsidRPr="00676ECA">
        <w:rPr>
          <w:b/>
        </w:rPr>
        <w:t xml:space="preserve">, která je tradičně příležitostí k informování členské základny o </w:t>
      </w:r>
      <w:r w:rsidR="00DA5F63">
        <w:rPr>
          <w:b/>
        </w:rPr>
        <w:t xml:space="preserve">jeho </w:t>
      </w:r>
      <w:r w:rsidR="00676ECA" w:rsidRPr="00676ECA">
        <w:rPr>
          <w:b/>
        </w:rPr>
        <w:t xml:space="preserve">aktuální činnosti i místem setkání </w:t>
      </w:r>
      <w:r w:rsidR="00676ECA" w:rsidRPr="00DA5F63">
        <w:rPr>
          <w:b/>
          <w:spacing w:val="-2"/>
        </w:rPr>
        <w:t>předsedů a manažerů výrobních družstev.</w:t>
      </w:r>
      <w:r w:rsidR="00DA5F63" w:rsidRPr="00DA5F63">
        <w:rPr>
          <w:b/>
          <w:spacing w:val="-2"/>
        </w:rPr>
        <w:t xml:space="preserve"> V letošním roce byla porada spojena také s připomenutím</w:t>
      </w:r>
      <w:r w:rsidR="00DA5F63">
        <w:rPr>
          <w:b/>
        </w:rPr>
        <w:t xml:space="preserve"> 70. výročí založení Ústředního svazu výrobních družstev.</w:t>
      </w:r>
    </w:p>
    <w:p w14:paraId="6EF5AC27" w14:textId="58DC56F0" w:rsidR="00676ECA" w:rsidRPr="00676ECA" w:rsidRDefault="00676ECA" w:rsidP="000C1755">
      <w:pPr>
        <w:spacing w:after="180"/>
        <w:jc w:val="both"/>
        <w:rPr>
          <w:bCs/>
        </w:rPr>
      </w:pPr>
      <w:r w:rsidRPr="00676ECA">
        <w:rPr>
          <w:bCs/>
        </w:rPr>
        <w:t xml:space="preserve">Obdobně jako v předchozích letech byl </w:t>
      </w:r>
      <w:r w:rsidR="00A4504C">
        <w:rPr>
          <w:bCs/>
        </w:rPr>
        <w:t>hlavním</w:t>
      </w:r>
      <w:r w:rsidRPr="00676ECA">
        <w:rPr>
          <w:bCs/>
        </w:rPr>
        <w:t xml:space="preserve"> bodem pracovní části porady projev předsedy Ing.</w:t>
      </w:r>
      <w:r w:rsidR="000C1755">
        <w:rPr>
          <w:bCs/>
        </w:rPr>
        <w:t> </w:t>
      </w:r>
      <w:r w:rsidRPr="00676ECA">
        <w:rPr>
          <w:bCs/>
        </w:rPr>
        <w:t xml:space="preserve">Leo Doseděla, který se věnoval hospodaření a činnosti </w:t>
      </w:r>
      <w:r w:rsidR="00E70FE7">
        <w:rPr>
          <w:bCs/>
        </w:rPr>
        <w:t>SČMVD</w:t>
      </w:r>
      <w:r w:rsidR="009C4212">
        <w:rPr>
          <w:bCs/>
        </w:rPr>
        <w:t xml:space="preserve">. </w:t>
      </w:r>
      <w:r w:rsidRPr="00676ECA">
        <w:rPr>
          <w:bCs/>
        </w:rPr>
        <w:t>Na poradu jsou každoročně zváni také hosté, jejichž příspěvky reflektují zásadní problémy, s nimiž se výrobní firmy v ČR potýkají. V</w:t>
      </w:r>
      <w:r w:rsidR="000C1755">
        <w:rPr>
          <w:bCs/>
        </w:rPr>
        <w:t> </w:t>
      </w:r>
      <w:r w:rsidRPr="00676ECA">
        <w:rPr>
          <w:bCs/>
        </w:rPr>
        <w:t xml:space="preserve">letošním roce </w:t>
      </w:r>
      <w:r w:rsidR="000C1755">
        <w:rPr>
          <w:bCs/>
        </w:rPr>
        <w:t>jimi byli</w:t>
      </w:r>
      <w:r w:rsidRPr="00676ECA">
        <w:rPr>
          <w:bCs/>
        </w:rPr>
        <w:t xml:space="preserve"> Ing. David Podhajský, manažer</w:t>
      </w:r>
      <w:r w:rsidR="00D2106E">
        <w:rPr>
          <w:bCs/>
        </w:rPr>
        <w:t xml:space="preserve"> odboru</w:t>
      </w:r>
      <w:r w:rsidRPr="00676ECA">
        <w:rPr>
          <w:bCs/>
        </w:rPr>
        <w:t xml:space="preserve"> prodej </w:t>
      </w:r>
      <w:r w:rsidR="00E70FE7">
        <w:rPr>
          <w:bCs/>
        </w:rPr>
        <w:t xml:space="preserve">– firmy a obce </w:t>
      </w:r>
      <w:r w:rsidRPr="00676ECA">
        <w:rPr>
          <w:bCs/>
        </w:rPr>
        <w:t>ČEZ ESCO, a</w:t>
      </w:r>
      <w:r w:rsidR="00E70FE7">
        <w:rPr>
          <w:bCs/>
        </w:rPr>
        <w:t> </w:t>
      </w:r>
      <w:r w:rsidRPr="00676ECA">
        <w:rPr>
          <w:bCs/>
        </w:rPr>
        <w:t>Ing. Petr Dufek, hlavní ekonom banky CREDITAS, kteří se ve svých příspěvcích zaměřili zejména na vývoj trhu s energiemi a současnou ekonomickou situaci.</w:t>
      </w:r>
      <w:r w:rsidR="00021D9C">
        <w:rPr>
          <w:bCs/>
        </w:rPr>
        <w:t xml:space="preserve"> </w:t>
      </w:r>
      <w:r w:rsidR="003B175F">
        <w:rPr>
          <w:bCs/>
        </w:rPr>
        <w:t>K</w:t>
      </w:r>
      <w:r w:rsidR="00C21569">
        <w:rPr>
          <w:bCs/>
        </w:rPr>
        <w:t xml:space="preserve"> </w:t>
      </w:r>
      <w:r w:rsidR="003B175F">
        <w:rPr>
          <w:bCs/>
        </w:rPr>
        <w:t>jednání porady byli rovněž přizváni</w:t>
      </w:r>
      <w:r w:rsidR="00021D9C" w:rsidRPr="00021D9C">
        <w:rPr>
          <w:bCs/>
        </w:rPr>
        <w:t xml:space="preserve"> čestní předsedové </w:t>
      </w:r>
      <w:r w:rsidR="00021D9C" w:rsidRPr="00FC3B7B">
        <w:rPr>
          <w:bCs/>
          <w:spacing w:val="-6"/>
        </w:rPr>
        <w:t xml:space="preserve">SČMVD JUDr. Rostislav Dvořák a Jan Wiesner, prezident Konfederace zaměstnavatelských </w:t>
      </w:r>
      <w:r w:rsidR="00021D9C" w:rsidRPr="00561AAA">
        <w:rPr>
          <w:bCs/>
        </w:rPr>
        <w:t>a</w:t>
      </w:r>
      <w:r w:rsidR="003B175F" w:rsidRPr="00561AAA">
        <w:rPr>
          <w:bCs/>
        </w:rPr>
        <w:t> </w:t>
      </w:r>
      <w:r w:rsidR="00021D9C" w:rsidRPr="00561AAA">
        <w:rPr>
          <w:bCs/>
        </w:rPr>
        <w:t>podnikatelských svazů ČR.</w:t>
      </w:r>
    </w:p>
    <w:p w14:paraId="13BFF995" w14:textId="26C0991A" w:rsidR="00676ECA" w:rsidRPr="001F497F" w:rsidRDefault="00CC299C" w:rsidP="0013058D">
      <w:pPr>
        <w:spacing w:after="0"/>
        <w:jc w:val="both"/>
      </w:pPr>
      <w:r w:rsidRPr="004A4472">
        <w:t>V</w:t>
      </w:r>
      <w:r w:rsidR="00EF487D">
        <w:t xml:space="preserve"> rámci programu porady si SČMVD připomněl </w:t>
      </w:r>
      <w:r w:rsidR="00B528E6">
        <w:t xml:space="preserve">říjnové </w:t>
      </w:r>
      <w:r w:rsidRPr="004A4472">
        <w:t>70. výročí založení Ústředního svazu výrobních družstev</w:t>
      </w:r>
      <w:r w:rsidR="00B528E6">
        <w:t>, na který ve své činnosti přímo navazuje</w:t>
      </w:r>
      <w:r w:rsidRPr="004A4472">
        <w:t>.</w:t>
      </w:r>
      <w:r>
        <w:t xml:space="preserve"> </w:t>
      </w:r>
      <w:r w:rsidRPr="004A4472">
        <w:t>Než se současný S</w:t>
      </w:r>
      <w:r w:rsidR="00DD32DF">
        <w:t>ČMVD</w:t>
      </w:r>
      <w:r w:rsidRPr="004A4472">
        <w:t xml:space="preserve"> vyprofiloval do podoby významné zaměstnavatelské organizace, jež podporuje podnikatelskou činnost svých členů, prosazuje jejich společné zájmy a propaguje družstevní formu podnikání, prošel si v uplynulých desetiletích složitým vývojem</w:t>
      </w:r>
      <w:r>
        <w:t>. V souvislosti se zásadní změnou politických a společenských poměrů po roce 1989 se přeměnil z</w:t>
      </w:r>
      <w:r w:rsidR="009D4F23">
        <w:t xml:space="preserve"> </w:t>
      </w:r>
      <w:r>
        <w:t xml:space="preserve">vedoucího orgánu výrobního družstevnictví v </w:t>
      </w:r>
      <w:r w:rsidRPr="00AB3EA5">
        <w:t>zájmovou organizac</w:t>
      </w:r>
      <w:r>
        <w:t>i</w:t>
      </w:r>
      <w:r w:rsidRPr="00AB3EA5">
        <w:t xml:space="preserve"> s dobrovolným </w:t>
      </w:r>
      <w:r w:rsidRPr="005D5BB5">
        <w:rPr>
          <w:spacing w:val="-2"/>
        </w:rPr>
        <w:t>členstvím, která sdružuje zejména výrobní družstva a družstva poskytující služby.</w:t>
      </w:r>
      <w:r w:rsidR="0013058D" w:rsidRPr="005D5BB5">
        <w:rPr>
          <w:spacing w:val="-2"/>
        </w:rPr>
        <w:t xml:space="preserve"> </w:t>
      </w:r>
      <w:r w:rsidR="00871C80">
        <w:rPr>
          <w:spacing w:val="-2"/>
        </w:rPr>
        <w:t>P</w:t>
      </w:r>
      <w:r w:rsidRPr="005D5BB5">
        <w:rPr>
          <w:spacing w:val="-2"/>
        </w:rPr>
        <w:t>rostřednictvím</w:t>
      </w:r>
      <w:r w:rsidRPr="00776A78">
        <w:t xml:space="preserve"> </w:t>
      </w:r>
      <w:r w:rsidR="00871C80">
        <w:t xml:space="preserve">SČMVD </w:t>
      </w:r>
      <w:r w:rsidRPr="00776A78">
        <w:t xml:space="preserve">mají </w:t>
      </w:r>
      <w:r w:rsidR="0013058D">
        <w:t xml:space="preserve">družstva </w:t>
      </w:r>
      <w:r w:rsidRPr="00776A78">
        <w:t xml:space="preserve">zastoupení v Radě hospodářské a sociální dohody, tzv. tripartitě, ve výborech Rady </w:t>
      </w:r>
      <w:r w:rsidRPr="005D5BB5">
        <w:t>vlády a podvýborech Parlamentu ČR</w:t>
      </w:r>
      <w:r w:rsidR="001C4744">
        <w:t>, a jeho z</w:t>
      </w:r>
      <w:r w:rsidRPr="005D5BB5">
        <w:t xml:space="preserve">ástupci se účastí v komisích Legislativní rady vlády účinně podílejí na tvorbě českého právního prostředí. </w:t>
      </w:r>
      <w:r w:rsidR="001C4744">
        <w:t>SČMVD</w:t>
      </w:r>
      <w:r w:rsidRPr="005D5BB5">
        <w:t xml:space="preserve"> je členem národních hospodářských </w:t>
      </w:r>
      <w:r w:rsidRPr="001C4744">
        <w:rPr>
          <w:spacing w:val="-2"/>
        </w:rPr>
        <w:t>a zaměstnavatelských organizací a české družstevnictví rovněž zastupuje v mezinárodních družstevních</w:t>
      </w:r>
      <w:r w:rsidRPr="005D5BB5">
        <w:t xml:space="preserve"> organizacích.</w:t>
      </w:r>
    </w:p>
    <w:p w14:paraId="249B89FC" w14:textId="4CA853AC" w:rsidR="00677B77" w:rsidRPr="009A6C61" w:rsidRDefault="00677B77" w:rsidP="00677B77">
      <w:pPr>
        <w:spacing w:before="120" w:after="240"/>
        <w:jc w:val="both"/>
      </w:pPr>
      <w:r w:rsidRPr="00400862">
        <w:rPr>
          <w:bCs/>
          <w:spacing w:val="-2"/>
        </w:rPr>
        <w:t>SČMVD</w:t>
      </w:r>
      <w:r w:rsidRPr="009A6C61">
        <w:rPr>
          <w:bCs/>
          <w:spacing w:val="-2"/>
        </w:rPr>
        <w:t xml:space="preserve"> </w:t>
      </w:r>
      <w:r w:rsidRPr="009A6C61">
        <w:rPr>
          <w:spacing w:val="-2"/>
        </w:rPr>
        <w:t>patří mezi největší a nejvýznamnější svazy zaměstnavatelů v České republice. Je</w:t>
      </w:r>
      <w:r w:rsidRPr="009A6C61">
        <w:t xml:space="preserve"> představitelem silné skupiny výrobních družstev, zastupuje jejich zájmy na úrovni vlády a Parlamentu ČR, podporuje členská družstva širokou škálou odborných činností a služeb ve stěžejních oblastech podnikání a vytváří a</w:t>
      </w:r>
      <w:r w:rsidR="00C17F2D">
        <w:t xml:space="preserve"> </w:t>
      </w:r>
      <w:r w:rsidRPr="009A6C61">
        <w:t xml:space="preserve">prosazuje podmínky pro jejich rozvoj. Členskou základnu </w:t>
      </w:r>
      <w:r w:rsidR="008E0345">
        <w:t>SČMVD</w:t>
      </w:r>
      <w:r w:rsidRPr="009A6C61">
        <w:t xml:space="preserve"> tvoří</w:t>
      </w:r>
      <w:r w:rsidR="00790451" w:rsidRPr="009A6C61">
        <w:t xml:space="preserve"> </w:t>
      </w:r>
      <w:r w:rsidR="009A6C61">
        <w:t>180</w:t>
      </w:r>
      <w:r w:rsidRPr="009A6C61">
        <w:t xml:space="preserve"> výrobních družstev z celé České republiky, jejichž činnost zahrnuje obory ve stavebnictví, strojírenství, automobilovém průmyslu, chemickém a kosmetickém průmyslu, výrobu automatizovaných pracovišť, nábytku, skla, plastů, obalů, oděvů, šperků a hraček, ale také potravin a poskytování služeb.</w:t>
      </w:r>
    </w:p>
    <w:p w14:paraId="7E095259" w14:textId="77777777" w:rsidR="00677B77" w:rsidRPr="005770E8" w:rsidRDefault="00677B77" w:rsidP="009A6C61">
      <w:pPr>
        <w:spacing w:after="60" w:line="240" w:lineRule="auto"/>
        <w:jc w:val="both"/>
        <w:rPr>
          <w:b/>
        </w:rPr>
      </w:pPr>
      <w:r w:rsidRPr="005770E8">
        <w:rPr>
          <w:b/>
        </w:rPr>
        <w:t>Kontakt:</w:t>
      </w:r>
    </w:p>
    <w:p w14:paraId="46A91D50" w14:textId="77777777" w:rsidR="00677B77" w:rsidRPr="005770E8" w:rsidRDefault="00677B77" w:rsidP="00677B77">
      <w:pPr>
        <w:spacing w:after="0" w:line="240" w:lineRule="auto"/>
        <w:jc w:val="both"/>
      </w:pPr>
      <w:r w:rsidRPr="005770E8">
        <w:t>Mgr. Rodan Svoboda</w:t>
      </w:r>
    </w:p>
    <w:p w14:paraId="60D65F00" w14:textId="77777777" w:rsidR="00677B77" w:rsidRPr="005770E8" w:rsidRDefault="00677B77" w:rsidP="00677B77">
      <w:pPr>
        <w:spacing w:after="60" w:line="240" w:lineRule="auto"/>
        <w:jc w:val="both"/>
      </w:pPr>
      <w:r w:rsidRPr="005770E8">
        <w:t>sekretariát SČMVD</w:t>
      </w:r>
    </w:p>
    <w:p w14:paraId="1B077425" w14:textId="77777777" w:rsidR="00677B77" w:rsidRPr="007753F8" w:rsidRDefault="00677B77" w:rsidP="00677B77">
      <w:pPr>
        <w:spacing w:after="0" w:line="240" w:lineRule="auto"/>
        <w:jc w:val="both"/>
        <w:rPr>
          <w:sz w:val="21"/>
          <w:szCs w:val="21"/>
        </w:rPr>
      </w:pPr>
      <w:r w:rsidRPr="007753F8">
        <w:rPr>
          <w:sz w:val="21"/>
          <w:szCs w:val="21"/>
        </w:rPr>
        <w:t>Svaz českých a moravských výrobních družstev</w:t>
      </w:r>
    </w:p>
    <w:p w14:paraId="07FF6D90" w14:textId="77777777" w:rsidR="00677B77" w:rsidRPr="007753F8" w:rsidRDefault="00677B77" w:rsidP="00677B77">
      <w:pPr>
        <w:spacing w:after="0" w:line="240" w:lineRule="auto"/>
        <w:jc w:val="both"/>
        <w:rPr>
          <w:sz w:val="21"/>
          <w:szCs w:val="21"/>
        </w:rPr>
      </w:pPr>
      <w:r w:rsidRPr="007753F8">
        <w:rPr>
          <w:sz w:val="21"/>
          <w:szCs w:val="21"/>
        </w:rPr>
        <w:t>Václavské náměstí 21, 113 60 Praha 1</w:t>
      </w:r>
    </w:p>
    <w:p w14:paraId="6D1AD0AD" w14:textId="77777777" w:rsidR="00677B77" w:rsidRPr="007753F8" w:rsidRDefault="00677B77" w:rsidP="00677B77">
      <w:pPr>
        <w:spacing w:after="0" w:line="240" w:lineRule="auto"/>
        <w:jc w:val="both"/>
        <w:rPr>
          <w:sz w:val="21"/>
          <w:szCs w:val="21"/>
        </w:rPr>
      </w:pPr>
      <w:r w:rsidRPr="007753F8">
        <w:rPr>
          <w:sz w:val="21"/>
          <w:szCs w:val="21"/>
        </w:rPr>
        <w:t>tel: 224 109 227, mob: 724 123 632</w:t>
      </w:r>
    </w:p>
    <w:p w14:paraId="38C472DC" w14:textId="77777777" w:rsidR="00677B77" w:rsidRPr="007753F8" w:rsidRDefault="00677B77" w:rsidP="00677B77">
      <w:pPr>
        <w:spacing w:after="0" w:line="240" w:lineRule="auto"/>
        <w:jc w:val="both"/>
        <w:rPr>
          <w:sz w:val="21"/>
          <w:szCs w:val="21"/>
        </w:rPr>
      </w:pPr>
      <w:r w:rsidRPr="007753F8">
        <w:rPr>
          <w:sz w:val="21"/>
          <w:szCs w:val="21"/>
        </w:rPr>
        <w:t xml:space="preserve">e-mail: </w:t>
      </w:r>
      <w:hyperlink r:id="rId7" w:history="1">
        <w:r w:rsidRPr="007753F8">
          <w:rPr>
            <w:rStyle w:val="Hypertextovodkaz"/>
            <w:sz w:val="21"/>
            <w:szCs w:val="21"/>
          </w:rPr>
          <w:t>svoboda@scmvd.cz</w:t>
        </w:r>
      </w:hyperlink>
    </w:p>
    <w:p w14:paraId="4E684DEB" w14:textId="638B9C18" w:rsidR="00090462" w:rsidRPr="00FA0FFA" w:rsidRDefault="00000000" w:rsidP="00400862">
      <w:pPr>
        <w:spacing w:after="0" w:line="240" w:lineRule="auto"/>
        <w:jc w:val="both"/>
        <w:rPr>
          <w:sz w:val="21"/>
          <w:szCs w:val="21"/>
        </w:rPr>
      </w:pPr>
      <w:hyperlink r:id="rId8" w:history="1">
        <w:r w:rsidR="00677B77" w:rsidRPr="00FA0FFA">
          <w:rPr>
            <w:rStyle w:val="Hypertextovodkaz"/>
            <w:sz w:val="21"/>
            <w:szCs w:val="21"/>
          </w:rPr>
          <w:t>www.scmvd.cz</w:t>
        </w:r>
      </w:hyperlink>
    </w:p>
    <w:sectPr w:rsidR="00090462" w:rsidRPr="00FA0FFA" w:rsidSect="00AC1C25">
      <w:headerReference w:type="default" r:id="rId9"/>
      <w:pgSz w:w="11906" w:h="16838"/>
      <w:pgMar w:top="1843" w:right="1417" w:bottom="1417" w:left="1417" w:header="708" w:footer="1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2BCBE" w14:textId="77777777" w:rsidR="00CD34F0" w:rsidRDefault="00CD34F0" w:rsidP="00E90937">
      <w:pPr>
        <w:spacing w:after="0" w:line="240" w:lineRule="auto"/>
      </w:pPr>
      <w:r>
        <w:separator/>
      </w:r>
    </w:p>
  </w:endnote>
  <w:endnote w:type="continuationSeparator" w:id="0">
    <w:p w14:paraId="204E36C0" w14:textId="77777777" w:rsidR="00CD34F0" w:rsidRDefault="00CD34F0" w:rsidP="00E9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57EFF" w14:textId="77777777" w:rsidR="00CD34F0" w:rsidRDefault="00CD34F0" w:rsidP="00E90937">
      <w:pPr>
        <w:spacing w:after="0" w:line="240" w:lineRule="auto"/>
      </w:pPr>
      <w:r>
        <w:separator/>
      </w:r>
    </w:p>
  </w:footnote>
  <w:footnote w:type="continuationSeparator" w:id="0">
    <w:p w14:paraId="49941620" w14:textId="77777777" w:rsidR="00CD34F0" w:rsidRDefault="00CD34F0" w:rsidP="00E9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D8D8" w14:textId="77777777" w:rsidR="00E90937" w:rsidRDefault="00000000">
    <w:pPr>
      <w:pStyle w:val="Zhlav"/>
    </w:pPr>
    <w:r>
      <w:rPr>
        <w:noProof/>
      </w:rPr>
      <w:pict w14:anchorId="72F27B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0" o:spid="_x0000_s1025" type="#_x0000_t75" alt="dopis-hlavickovy Praha PRESS - hlava.jpg" style="position:absolute;margin-left:-71.15pt;margin-top:-29.45pt;width:595.9pt;height:80.5pt;z-index:1;visibility:visible">
          <v:imagedata r:id="rId1" o:title="dopis-hlavickovy Praha PRESS - hlav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3DF"/>
    <w:multiLevelType w:val="hybridMultilevel"/>
    <w:tmpl w:val="F9A6F0EE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5D2277C"/>
    <w:multiLevelType w:val="hybridMultilevel"/>
    <w:tmpl w:val="E570C1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D1CA3"/>
    <w:multiLevelType w:val="multilevel"/>
    <w:tmpl w:val="A1B8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E2549"/>
    <w:multiLevelType w:val="hybridMultilevel"/>
    <w:tmpl w:val="9F588F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23DFD"/>
    <w:multiLevelType w:val="hybridMultilevel"/>
    <w:tmpl w:val="C696F5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E6975"/>
    <w:multiLevelType w:val="hybridMultilevel"/>
    <w:tmpl w:val="FA589D70"/>
    <w:lvl w:ilvl="0" w:tplc="B1AE0E60"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8416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7121764">
    <w:abstractNumId w:val="5"/>
  </w:num>
  <w:num w:numId="3" w16cid:durableId="1389567537">
    <w:abstractNumId w:val="3"/>
  </w:num>
  <w:num w:numId="4" w16cid:durableId="1430615834">
    <w:abstractNumId w:val="2"/>
  </w:num>
  <w:num w:numId="5" w16cid:durableId="456293401">
    <w:abstractNumId w:val="4"/>
  </w:num>
  <w:num w:numId="6" w16cid:durableId="1462729020">
    <w:abstractNumId w:val="1"/>
  </w:num>
  <w:num w:numId="7" w16cid:durableId="2321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937"/>
    <w:rsid w:val="000000EC"/>
    <w:rsid w:val="00021570"/>
    <w:rsid w:val="00021645"/>
    <w:rsid w:val="00021D9C"/>
    <w:rsid w:val="00044ABC"/>
    <w:rsid w:val="000475A7"/>
    <w:rsid w:val="0007748D"/>
    <w:rsid w:val="00085C04"/>
    <w:rsid w:val="00085EFC"/>
    <w:rsid w:val="00087AE6"/>
    <w:rsid w:val="00090462"/>
    <w:rsid w:val="0009677E"/>
    <w:rsid w:val="000C1755"/>
    <w:rsid w:val="000E62DF"/>
    <w:rsid w:val="000F4A78"/>
    <w:rsid w:val="001134FE"/>
    <w:rsid w:val="00114B9C"/>
    <w:rsid w:val="001172B1"/>
    <w:rsid w:val="00124B4C"/>
    <w:rsid w:val="0013058D"/>
    <w:rsid w:val="00130612"/>
    <w:rsid w:val="001334B9"/>
    <w:rsid w:val="00135E60"/>
    <w:rsid w:val="00143EC1"/>
    <w:rsid w:val="0014746E"/>
    <w:rsid w:val="001574C6"/>
    <w:rsid w:val="00167BC4"/>
    <w:rsid w:val="0017016C"/>
    <w:rsid w:val="0017727F"/>
    <w:rsid w:val="00181E60"/>
    <w:rsid w:val="0018774A"/>
    <w:rsid w:val="001A7964"/>
    <w:rsid w:val="001C0169"/>
    <w:rsid w:val="001C029B"/>
    <w:rsid w:val="001C1484"/>
    <w:rsid w:val="001C1C61"/>
    <w:rsid w:val="001C1F99"/>
    <w:rsid w:val="001C28AD"/>
    <w:rsid w:val="001C4744"/>
    <w:rsid w:val="001C5FD7"/>
    <w:rsid w:val="001C62B7"/>
    <w:rsid w:val="001D1524"/>
    <w:rsid w:val="001D537D"/>
    <w:rsid w:val="001D7A60"/>
    <w:rsid w:val="001D7F80"/>
    <w:rsid w:val="001D7FA0"/>
    <w:rsid w:val="001E149F"/>
    <w:rsid w:val="001E35EA"/>
    <w:rsid w:val="001F497F"/>
    <w:rsid w:val="001F5847"/>
    <w:rsid w:val="002013A0"/>
    <w:rsid w:val="00201ACD"/>
    <w:rsid w:val="0021104E"/>
    <w:rsid w:val="00211CF1"/>
    <w:rsid w:val="002132E1"/>
    <w:rsid w:val="00220ED3"/>
    <w:rsid w:val="00221C8D"/>
    <w:rsid w:val="00226CC6"/>
    <w:rsid w:val="00237E01"/>
    <w:rsid w:val="00250245"/>
    <w:rsid w:val="00255819"/>
    <w:rsid w:val="00270C72"/>
    <w:rsid w:val="0027491D"/>
    <w:rsid w:val="002A1D99"/>
    <w:rsid w:val="002A56E7"/>
    <w:rsid w:val="002B229C"/>
    <w:rsid w:val="002B477A"/>
    <w:rsid w:val="002B5D0C"/>
    <w:rsid w:val="002C73FB"/>
    <w:rsid w:val="002D03EF"/>
    <w:rsid w:val="002D6685"/>
    <w:rsid w:val="002E2954"/>
    <w:rsid w:val="002F317F"/>
    <w:rsid w:val="002F36C5"/>
    <w:rsid w:val="002F66A2"/>
    <w:rsid w:val="0030271F"/>
    <w:rsid w:val="0031510F"/>
    <w:rsid w:val="00317912"/>
    <w:rsid w:val="003249CD"/>
    <w:rsid w:val="003547B5"/>
    <w:rsid w:val="00362F95"/>
    <w:rsid w:val="003644A3"/>
    <w:rsid w:val="00366AB5"/>
    <w:rsid w:val="003748BE"/>
    <w:rsid w:val="003860B2"/>
    <w:rsid w:val="00391801"/>
    <w:rsid w:val="003B175F"/>
    <w:rsid w:val="003B5BB1"/>
    <w:rsid w:val="003C2DBC"/>
    <w:rsid w:val="003D67CF"/>
    <w:rsid w:val="003E1DC5"/>
    <w:rsid w:val="00400862"/>
    <w:rsid w:val="004014F3"/>
    <w:rsid w:val="00424419"/>
    <w:rsid w:val="00432139"/>
    <w:rsid w:val="00446077"/>
    <w:rsid w:val="00456CDF"/>
    <w:rsid w:val="0046296C"/>
    <w:rsid w:val="00475FF8"/>
    <w:rsid w:val="00481E41"/>
    <w:rsid w:val="00483882"/>
    <w:rsid w:val="00494FA7"/>
    <w:rsid w:val="004A39A1"/>
    <w:rsid w:val="004A7D36"/>
    <w:rsid w:val="004B16B7"/>
    <w:rsid w:val="004B31D9"/>
    <w:rsid w:val="004B52BD"/>
    <w:rsid w:val="004C005B"/>
    <w:rsid w:val="004D293A"/>
    <w:rsid w:val="004D3B53"/>
    <w:rsid w:val="004F64CA"/>
    <w:rsid w:val="00501BE8"/>
    <w:rsid w:val="0050527D"/>
    <w:rsid w:val="005157C4"/>
    <w:rsid w:val="00520A27"/>
    <w:rsid w:val="005270A8"/>
    <w:rsid w:val="0053055D"/>
    <w:rsid w:val="005310CC"/>
    <w:rsid w:val="00535AE4"/>
    <w:rsid w:val="00546930"/>
    <w:rsid w:val="005567AE"/>
    <w:rsid w:val="00561AAA"/>
    <w:rsid w:val="005770E8"/>
    <w:rsid w:val="00580F86"/>
    <w:rsid w:val="00586AB0"/>
    <w:rsid w:val="00586EFE"/>
    <w:rsid w:val="00593FD8"/>
    <w:rsid w:val="005D5BB5"/>
    <w:rsid w:val="005E2187"/>
    <w:rsid w:val="005E2EDF"/>
    <w:rsid w:val="005F07F7"/>
    <w:rsid w:val="005F338B"/>
    <w:rsid w:val="005F3CEC"/>
    <w:rsid w:val="00602E98"/>
    <w:rsid w:val="00624D1A"/>
    <w:rsid w:val="006465D3"/>
    <w:rsid w:val="00646C4D"/>
    <w:rsid w:val="006516CC"/>
    <w:rsid w:val="006524CE"/>
    <w:rsid w:val="0066160B"/>
    <w:rsid w:val="00676BEB"/>
    <w:rsid w:val="00676ECA"/>
    <w:rsid w:val="00677B77"/>
    <w:rsid w:val="00681C7E"/>
    <w:rsid w:val="0068457C"/>
    <w:rsid w:val="00685030"/>
    <w:rsid w:val="00694940"/>
    <w:rsid w:val="006B0D62"/>
    <w:rsid w:val="006C222A"/>
    <w:rsid w:val="006D5D08"/>
    <w:rsid w:val="006E164C"/>
    <w:rsid w:val="006E3B93"/>
    <w:rsid w:val="006F5110"/>
    <w:rsid w:val="006F6361"/>
    <w:rsid w:val="00702328"/>
    <w:rsid w:val="00703989"/>
    <w:rsid w:val="00710A5B"/>
    <w:rsid w:val="00711B26"/>
    <w:rsid w:val="0071624A"/>
    <w:rsid w:val="00745014"/>
    <w:rsid w:val="00750266"/>
    <w:rsid w:val="00752027"/>
    <w:rsid w:val="00764D35"/>
    <w:rsid w:val="007779F6"/>
    <w:rsid w:val="00777E96"/>
    <w:rsid w:val="00784F15"/>
    <w:rsid w:val="00790451"/>
    <w:rsid w:val="007935A1"/>
    <w:rsid w:val="00795569"/>
    <w:rsid w:val="007A16F5"/>
    <w:rsid w:val="007A433F"/>
    <w:rsid w:val="007C1063"/>
    <w:rsid w:val="007C3145"/>
    <w:rsid w:val="007D6108"/>
    <w:rsid w:val="007E3FFD"/>
    <w:rsid w:val="007E5318"/>
    <w:rsid w:val="007E7F44"/>
    <w:rsid w:val="0080352C"/>
    <w:rsid w:val="008064CD"/>
    <w:rsid w:val="00807CFA"/>
    <w:rsid w:val="008120ED"/>
    <w:rsid w:val="0082261E"/>
    <w:rsid w:val="00823899"/>
    <w:rsid w:val="008243E5"/>
    <w:rsid w:val="008560EF"/>
    <w:rsid w:val="0086192C"/>
    <w:rsid w:val="00862E6E"/>
    <w:rsid w:val="008713FA"/>
    <w:rsid w:val="00871C80"/>
    <w:rsid w:val="00873D3B"/>
    <w:rsid w:val="0088491C"/>
    <w:rsid w:val="00884A5F"/>
    <w:rsid w:val="00885946"/>
    <w:rsid w:val="00886BF9"/>
    <w:rsid w:val="00891C18"/>
    <w:rsid w:val="00892507"/>
    <w:rsid w:val="008C5AB8"/>
    <w:rsid w:val="008D5CB0"/>
    <w:rsid w:val="008D6089"/>
    <w:rsid w:val="008D71ED"/>
    <w:rsid w:val="008D78F8"/>
    <w:rsid w:val="008E0345"/>
    <w:rsid w:val="008E1F35"/>
    <w:rsid w:val="008E5D3E"/>
    <w:rsid w:val="008E6143"/>
    <w:rsid w:val="008E68A1"/>
    <w:rsid w:val="008F18B5"/>
    <w:rsid w:val="00901E3C"/>
    <w:rsid w:val="00903CB1"/>
    <w:rsid w:val="00911251"/>
    <w:rsid w:val="00931979"/>
    <w:rsid w:val="0094327A"/>
    <w:rsid w:val="00947B08"/>
    <w:rsid w:val="009806BF"/>
    <w:rsid w:val="009A0258"/>
    <w:rsid w:val="009A2341"/>
    <w:rsid w:val="009A6C61"/>
    <w:rsid w:val="009B4969"/>
    <w:rsid w:val="009C4212"/>
    <w:rsid w:val="009D4F23"/>
    <w:rsid w:val="009E2531"/>
    <w:rsid w:val="00A10165"/>
    <w:rsid w:val="00A11FA1"/>
    <w:rsid w:val="00A3019D"/>
    <w:rsid w:val="00A34403"/>
    <w:rsid w:val="00A44C5B"/>
    <w:rsid w:val="00A4504C"/>
    <w:rsid w:val="00A46350"/>
    <w:rsid w:val="00A5521C"/>
    <w:rsid w:val="00A65B63"/>
    <w:rsid w:val="00AA65C1"/>
    <w:rsid w:val="00AB0C80"/>
    <w:rsid w:val="00AB4192"/>
    <w:rsid w:val="00AB44B6"/>
    <w:rsid w:val="00AB7FC1"/>
    <w:rsid w:val="00AC1C25"/>
    <w:rsid w:val="00AC3ECA"/>
    <w:rsid w:val="00AF2F08"/>
    <w:rsid w:val="00B0087C"/>
    <w:rsid w:val="00B01D84"/>
    <w:rsid w:val="00B01E9E"/>
    <w:rsid w:val="00B13919"/>
    <w:rsid w:val="00B178C1"/>
    <w:rsid w:val="00B17CD7"/>
    <w:rsid w:val="00B26102"/>
    <w:rsid w:val="00B528E6"/>
    <w:rsid w:val="00B52DD9"/>
    <w:rsid w:val="00B614A3"/>
    <w:rsid w:val="00B65E73"/>
    <w:rsid w:val="00B84B12"/>
    <w:rsid w:val="00B92E88"/>
    <w:rsid w:val="00B94596"/>
    <w:rsid w:val="00BC21BF"/>
    <w:rsid w:val="00BD6A86"/>
    <w:rsid w:val="00BD708E"/>
    <w:rsid w:val="00BE031F"/>
    <w:rsid w:val="00BE6F37"/>
    <w:rsid w:val="00BF0913"/>
    <w:rsid w:val="00BF475F"/>
    <w:rsid w:val="00C17F2D"/>
    <w:rsid w:val="00C21569"/>
    <w:rsid w:val="00C27AFC"/>
    <w:rsid w:val="00C33C2E"/>
    <w:rsid w:val="00C44CDE"/>
    <w:rsid w:val="00C4515A"/>
    <w:rsid w:val="00C472E9"/>
    <w:rsid w:val="00C65A82"/>
    <w:rsid w:val="00C72731"/>
    <w:rsid w:val="00C76B8A"/>
    <w:rsid w:val="00C862E1"/>
    <w:rsid w:val="00C90F4A"/>
    <w:rsid w:val="00C92FFA"/>
    <w:rsid w:val="00C9539B"/>
    <w:rsid w:val="00C96580"/>
    <w:rsid w:val="00CC299C"/>
    <w:rsid w:val="00CC48E2"/>
    <w:rsid w:val="00CD0420"/>
    <w:rsid w:val="00CD34F0"/>
    <w:rsid w:val="00CD3500"/>
    <w:rsid w:val="00CD4DC5"/>
    <w:rsid w:val="00CD4EC1"/>
    <w:rsid w:val="00CD5951"/>
    <w:rsid w:val="00CD5BC5"/>
    <w:rsid w:val="00CE7B30"/>
    <w:rsid w:val="00CF0EAB"/>
    <w:rsid w:val="00CF54A5"/>
    <w:rsid w:val="00D02A88"/>
    <w:rsid w:val="00D05957"/>
    <w:rsid w:val="00D2106E"/>
    <w:rsid w:val="00D4137A"/>
    <w:rsid w:val="00D44CA7"/>
    <w:rsid w:val="00D44FD4"/>
    <w:rsid w:val="00D46A60"/>
    <w:rsid w:val="00D5134D"/>
    <w:rsid w:val="00D86887"/>
    <w:rsid w:val="00D87194"/>
    <w:rsid w:val="00D95406"/>
    <w:rsid w:val="00D9750A"/>
    <w:rsid w:val="00DA1345"/>
    <w:rsid w:val="00DA5025"/>
    <w:rsid w:val="00DA5F63"/>
    <w:rsid w:val="00DB4A2E"/>
    <w:rsid w:val="00DB4EBC"/>
    <w:rsid w:val="00DC69E0"/>
    <w:rsid w:val="00DC7FAF"/>
    <w:rsid w:val="00DD32DF"/>
    <w:rsid w:val="00DE4E42"/>
    <w:rsid w:val="00E552CF"/>
    <w:rsid w:val="00E62A2A"/>
    <w:rsid w:val="00E65576"/>
    <w:rsid w:val="00E67D6C"/>
    <w:rsid w:val="00E70FE7"/>
    <w:rsid w:val="00E71DA3"/>
    <w:rsid w:val="00E74703"/>
    <w:rsid w:val="00E76D59"/>
    <w:rsid w:val="00E87243"/>
    <w:rsid w:val="00E87DCA"/>
    <w:rsid w:val="00E90937"/>
    <w:rsid w:val="00E95E75"/>
    <w:rsid w:val="00EB3023"/>
    <w:rsid w:val="00EB6453"/>
    <w:rsid w:val="00EE32CC"/>
    <w:rsid w:val="00EE7289"/>
    <w:rsid w:val="00EE758D"/>
    <w:rsid w:val="00EF487D"/>
    <w:rsid w:val="00EF5C63"/>
    <w:rsid w:val="00F14B6D"/>
    <w:rsid w:val="00F160B1"/>
    <w:rsid w:val="00F17C3C"/>
    <w:rsid w:val="00F21A55"/>
    <w:rsid w:val="00F329EB"/>
    <w:rsid w:val="00F55C35"/>
    <w:rsid w:val="00F6423C"/>
    <w:rsid w:val="00F8267E"/>
    <w:rsid w:val="00FA0FFA"/>
    <w:rsid w:val="00FA329F"/>
    <w:rsid w:val="00FC3B7B"/>
    <w:rsid w:val="00FC7C6F"/>
    <w:rsid w:val="00FD1897"/>
    <w:rsid w:val="00FD40BA"/>
    <w:rsid w:val="00FD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4C979"/>
  <w15:chartTrackingRefBased/>
  <w15:docId w15:val="{7593D4D8-B682-4C7F-A9E0-145D6851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7C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0937"/>
  </w:style>
  <w:style w:type="paragraph" w:styleId="Zpat">
    <w:name w:val="footer"/>
    <w:basedOn w:val="Normln"/>
    <w:link w:val="Zpat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0937"/>
  </w:style>
  <w:style w:type="paragraph" w:styleId="Textbubliny">
    <w:name w:val="Balloon Text"/>
    <w:basedOn w:val="Normln"/>
    <w:link w:val="TextbublinyChar"/>
    <w:uiPriority w:val="99"/>
    <w:semiHidden/>
    <w:unhideWhenUsed/>
    <w:rsid w:val="00E9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093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B01E9E"/>
    <w:pPr>
      <w:spacing w:after="0" w:line="240" w:lineRule="auto"/>
      <w:ind w:left="120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B01E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391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44C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ndent1">
    <w:name w:val="indent1"/>
    <w:basedOn w:val="Normln"/>
    <w:rsid w:val="00432139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90462"/>
    <w:rPr>
      <w:color w:val="0000FF"/>
      <w:u w:val="single"/>
    </w:rPr>
  </w:style>
  <w:style w:type="character" w:styleId="Siln">
    <w:name w:val="Strong"/>
    <w:uiPriority w:val="22"/>
    <w:qFormat/>
    <w:rsid w:val="00947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0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9974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mv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oboda@scmv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472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 SČMVD</vt:lpstr>
    </vt:vector>
  </TitlesOfParts>
  <Company>SČMVD</Company>
  <LinksUpToDate>false</LinksUpToDate>
  <CharactersWithSpaces>3257</CharactersWithSpaces>
  <SharedDoc>false</SharedDoc>
  <HLinks>
    <vt:vector size="12" baseType="variant">
      <vt:variant>
        <vt:i4>1900561</vt:i4>
      </vt:variant>
      <vt:variant>
        <vt:i4>3</vt:i4>
      </vt:variant>
      <vt:variant>
        <vt:i4>0</vt:i4>
      </vt:variant>
      <vt:variant>
        <vt:i4>5</vt:i4>
      </vt:variant>
      <vt:variant>
        <vt:lpwstr>http://www.scmvd.cz/</vt:lpwstr>
      </vt:variant>
      <vt:variant>
        <vt:lpwstr/>
      </vt:variant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mailto:svoboda@scmvd.cz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SČMVD</dc:title>
  <dc:subject/>
  <dc:creator>Mgr. Rodan Svoboda</dc:creator>
  <cp:keywords/>
  <cp:lastModifiedBy>Rodan Svoboda</cp:lastModifiedBy>
  <cp:revision>22</cp:revision>
  <cp:lastPrinted>2023-06-21T07:36:00Z</cp:lastPrinted>
  <dcterms:created xsi:type="dcterms:W3CDTF">2023-11-14T09:48:00Z</dcterms:created>
  <dcterms:modified xsi:type="dcterms:W3CDTF">2023-11-15T10:42:00Z</dcterms:modified>
</cp:coreProperties>
</file>